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32F9" w14:textId="78DAF2A1" w:rsidR="007326DC" w:rsidRPr="00302CA3" w:rsidRDefault="0090724D" w:rsidP="0090724D">
      <w:pPr>
        <w:jc w:val="both"/>
        <w:rPr>
          <w:rFonts w:ascii="Arial" w:eastAsia="Arial" w:hAnsi="Arial" w:cs="Arial"/>
        </w:rPr>
      </w:pPr>
      <w:r w:rsidRPr="00302CA3">
        <w:rPr>
          <w:rFonts w:ascii="Arial" w:eastAsia="Arial" w:hAnsi="Arial" w:cs="Arial"/>
        </w:rPr>
        <w:t xml:space="preserve">The </w:t>
      </w:r>
      <w:r w:rsidR="007326DC" w:rsidRPr="00302CA3">
        <w:rPr>
          <w:rFonts w:ascii="Arial" w:eastAsia="Arial" w:hAnsi="Arial" w:cs="Arial"/>
        </w:rPr>
        <w:t xml:space="preserve">guidance </w:t>
      </w:r>
      <w:r w:rsidRPr="00302CA3">
        <w:rPr>
          <w:rFonts w:ascii="Arial" w:eastAsia="Arial" w:hAnsi="Arial" w:cs="Arial"/>
        </w:rPr>
        <w:t xml:space="preserve">below is intended </w:t>
      </w:r>
      <w:r w:rsidR="007326DC" w:rsidRPr="00302CA3">
        <w:rPr>
          <w:rFonts w:ascii="Arial" w:eastAsia="Arial" w:hAnsi="Arial" w:cs="Arial"/>
        </w:rPr>
        <w:t xml:space="preserve">to assist you as a food business operator on </w:t>
      </w:r>
      <w:r w:rsidR="00B83D55" w:rsidRPr="00302CA3">
        <w:rPr>
          <w:rFonts w:ascii="Arial" w:eastAsia="Arial" w:hAnsi="Arial" w:cs="Arial"/>
        </w:rPr>
        <w:t xml:space="preserve">the </w:t>
      </w:r>
      <w:r w:rsidR="007326DC" w:rsidRPr="00302CA3">
        <w:rPr>
          <w:rFonts w:ascii="Arial" w:eastAsia="Arial" w:hAnsi="Arial" w:cs="Arial"/>
        </w:rPr>
        <w:t>current legal requirements</w:t>
      </w:r>
      <w:r w:rsidRPr="00302CA3">
        <w:rPr>
          <w:rFonts w:ascii="Arial" w:eastAsia="Arial" w:hAnsi="Arial" w:cs="Arial"/>
        </w:rPr>
        <w:t xml:space="preserve">. The guidance should be </w:t>
      </w:r>
      <w:r w:rsidR="00B83D55" w:rsidRPr="00302CA3">
        <w:rPr>
          <w:rFonts w:ascii="Arial" w:eastAsia="Arial" w:hAnsi="Arial" w:cs="Arial"/>
        </w:rPr>
        <w:t xml:space="preserve">read </w:t>
      </w:r>
      <w:r w:rsidRPr="00302CA3">
        <w:rPr>
          <w:rFonts w:ascii="Arial" w:eastAsia="Arial" w:hAnsi="Arial" w:cs="Arial"/>
        </w:rPr>
        <w:t xml:space="preserve">in conjunction with the EH checklist for </w:t>
      </w:r>
      <w:proofErr w:type="gramStart"/>
      <w:r w:rsidRPr="00302CA3">
        <w:rPr>
          <w:rFonts w:ascii="Arial" w:eastAsia="Arial" w:hAnsi="Arial" w:cs="Arial"/>
        </w:rPr>
        <w:t>vendors</w:t>
      </w:r>
      <w:r w:rsidR="007326DC" w:rsidRPr="00302CA3">
        <w:rPr>
          <w:rFonts w:ascii="Arial" w:eastAsia="Arial" w:hAnsi="Arial" w:cs="Arial"/>
        </w:rPr>
        <w:t>:</w:t>
      </w:r>
      <w:r w:rsidRPr="00302CA3">
        <w:rPr>
          <w:rFonts w:ascii="Arial" w:eastAsia="Arial" w:hAnsi="Arial" w:cs="Arial"/>
        </w:rPr>
        <w:t>-</w:t>
      </w:r>
      <w:proofErr w:type="gramEnd"/>
    </w:p>
    <w:p w14:paraId="425ACEF5" w14:textId="3485BA2F" w:rsidR="00B83D55" w:rsidRPr="00302CA3" w:rsidRDefault="007326DC" w:rsidP="0090724D">
      <w:pPr>
        <w:pStyle w:val="ListParagraph"/>
        <w:numPr>
          <w:ilvl w:val="0"/>
          <w:numId w:val="1"/>
        </w:numPr>
        <w:spacing w:line="257" w:lineRule="auto"/>
        <w:jc w:val="both"/>
        <w:rPr>
          <w:rFonts w:ascii="Arial" w:eastAsia="Arial" w:hAnsi="Arial" w:cs="Arial"/>
        </w:rPr>
      </w:pPr>
      <w:r w:rsidRPr="00302CA3">
        <w:rPr>
          <w:rFonts w:ascii="Arial" w:eastAsia="Arial" w:hAnsi="Arial" w:cs="Arial"/>
          <w:b/>
        </w:rPr>
        <w:t>Food Registration</w:t>
      </w:r>
      <w:r w:rsidRPr="00302CA3">
        <w:t xml:space="preserve"> </w:t>
      </w:r>
    </w:p>
    <w:p w14:paraId="09445B45" w14:textId="77777777" w:rsidR="00B83D55" w:rsidRPr="00302CA3" w:rsidRDefault="00B83D55" w:rsidP="00B83D55">
      <w:pPr>
        <w:pStyle w:val="ListParagraph"/>
        <w:spacing w:line="257" w:lineRule="auto"/>
        <w:ind w:left="360"/>
        <w:jc w:val="both"/>
        <w:rPr>
          <w:rFonts w:ascii="Arial" w:eastAsia="Arial" w:hAnsi="Arial" w:cs="Arial"/>
        </w:rPr>
      </w:pPr>
    </w:p>
    <w:p w14:paraId="064F31EA" w14:textId="02D085A2" w:rsidR="00B71B98" w:rsidRPr="00302CA3" w:rsidRDefault="007326DC" w:rsidP="00B83D55">
      <w:pPr>
        <w:pStyle w:val="ListParagraph"/>
        <w:numPr>
          <w:ilvl w:val="0"/>
          <w:numId w:val="9"/>
        </w:numPr>
        <w:spacing w:line="257" w:lineRule="auto"/>
        <w:jc w:val="both"/>
        <w:rPr>
          <w:rFonts w:ascii="Arial" w:eastAsia="Arial" w:hAnsi="Arial" w:cs="Arial"/>
        </w:rPr>
      </w:pPr>
      <w:r w:rsidRPr="00302CA3">
        <w:rPr>
          <w:rFonts w:ascii="Arial" w:eastAsia="Arial" w:hAnsi="Arial" w:cs="Arial"/>
        </w:rPr>
        <w:t>You must register your business with your Local Authorit</w:t>
      </w:r>
      <w:r w:rsidR="00B83D55" w:rsidRPr="00302CA3">
        <w:rPr>
          <w:rFonts w:ascii="Arial" w:eastAsia="Arial" w:hAnsi="Arial" w:cs="Arial"/>
        </w:rPr>
        <w:t xml:space="preserve">ies </w:t>
      </w:r>
      <w:r w:rsidRPr="00302CA3">
        <w:rPr>
          <w:rFonts w:ascii="Arial" w:eastAsia="Arial" w:hAnsi="Arial" w:cs="Arial"/>
        </w:rPr>
        <w:t>– Environmental Health Department</w:t>
      </w:r>
      <w:r w:rsidR="00B83D55" w:rsidRPr="00302CA3">
        <w:rPr>
          <w:rFonts w:ascii="Arial" w:eastAsia="Arial" w:hAnsi="Arial" w:cs="Arial"/>
        </w:rPr>
        <w:t>. A n</w:t>
      </w:r>
      <w:r w:rsidRPr="00302CA3">
        <w:rPr>
          <w:rFonts w:ascii="Arial" w:eastAsia="Arial" w:hAnsi="Arial" w:cs="Arial"/>
        </w:rPr>
        <w:t xml:space="preserve">ew business must register at least 28 days prior to operating at any market event. If you live outside the Highland area you should contact, your local authority to register with them. Highland Council contact details are included on the link  </w:t>
      </w:r>
      <w:hyperlink r:id="rId11" w:history="1">
        <w:r w:rsidR="00567689" w:rsidRPr="00302CA3">
          <w:rPr>
            <w:rStyle w:val="Hyperlink"/>
            <w:rFonts w:ascii="Arial" w:eastAsia="Arial" w:hAnsi="Arial" w:cs="Arial"/>
          </w:rPr>
          <w:t>https://bit.ly/3tDteZt</w:t>
        </w:r>
      </w:hyperlink>
    </w:p>
    <w:p w14:paraId="2F4570B6" w14:textId="77777777" w:rsidR="00567689" w:rsidRPr="00302CA3" w:rsidRDefault="00567689" w:rsidP="00567689">
      <w:pPr>
        <w:pStyle w:val="ListParagraph"/>
        <w:spacing w:line="257" w:lineRule="auto"/>
        <w:ind w:left="1080"/>
        <w:jc w:val="both"/>
        <w:rPr>
          <w:rFonts w:ascii="Arial" w:eastAsia="Arial" w:hAnsi="Arial" w:cs="Arial"/>
        </w:rPr>
      </w:pPr>
    </w:p>
    <w:p w14:paraId="65612B0F" w14:textId="3750FD80" w:rsidR="00B83D55" w:rsidRPr="00302CA3" w:rsidRDefault="007326DC" w:rsidP="0090724D">
      <w:pPr>
        <w:pStyle w:val="ListParagraph"/>
        <w:numPr>
          <w:ilvl w:val="0"/>
          <w:numId w:val="1"/>
        </w:numPr>
        <w:jc w:val="both"/>
        <w:rPr>
          <w:rFonts w:ascii="Arial" w:eastAsia="Arial" w:hAnsi="Arial" w:cs="Arial"/>
        </w:rPr>
      </w:pPr>
      <w:r w:rsidRPr="00302CA3">
        <w:rPr>
          <w:rFonts w:ascii="Arial" w:eastAsia="Arial" w:hAnsi="Arial" w:cs="Arial"/>
          <w:b/>
        </w:rPr>
        <w:t>Existing Food Registered businesses</w:t>
      </w:r>
    </w:p>
    <w:p w14:paraId="3919F982" w14:textId="77777777" w:rsidR="00B83D55" w:rsidRPr="00302CA3" w:rsidRDefault="00B83D55" w:rsidP="00B83D55">
      <w:pPr>
        <w:pStyle w:val="ListParagraph"/>
        <w:ind w:left="360"/>
        <w:jc w:val="both"/>
        <w:rPr>
          <w:rFonts w:ascii="Arial" w:eastAsia="Arial" w:hAnsi="Arial" w:cs="Arial"/>
        </w:rPr>
      </w:pPr>
    </w:p>
    <w:p w14:paraId="51E139D7" w14:textId="2A74FED6" w:rsidR="007326DC" w:rsidRPr="00302CA3" w:rsidRDefault="007326DC" w:rsidP="00B83D55">
      <w:pPr>
        <w:pStyle w:val="ListParagraph"/>
        <w:numPr>
          <w:ilvl w:val="0"/>
          <w:numId w:val="9"/>
        </w:numPr>
        <w:jc w:val="both"/>
        <w:rPr>
          <w:rFonts w:ascii="Arial" w:eastAsia="Arial" w:hAnsi="Arial" w:cs="Arial"/>
        </w:rPr>
      </w:pPr>
      <w:r w:rsidRPr="00302CA3">
        <w:rPr>
          <w:rFonts w:ascii="Arial" w:eastAsia="Arial" w:hAnsi="Arial" w:cs="Arial"/>
        </w:rPr>
        <w:t xml:space="preserve">Are required to be inspected by the local authority – Environmental Health Department in the area they are registered. Highland Council would expect all food business operators to have been inspected and receive a pass before they can operate at any market event. Food Standards Scotland operate the Food Information Scheme where these details are retained and where you can obtain what your status is after registering with the local authority. There are three categories of registered food businesses, and these are detailed below: </w:t>
      </w:r>
    </w:p>
    <w:p w14:paraId="440F376E" w14:textId="77777777" w:rsidR="007326DC" w:rsidRPr="00302CA3" w:rsidRDefault="007326DC" w:rsidP="00B83D55">
      <w:pPr>
        <w:ind w:left="360" w:firstLine="720"/>
        <w:jc w:val="both"/>
        <w:rPr>
          <w:rFonts w:ascii="Arial" w:eastAsia="Arial" w:hAnsi="Arial" w:cs="Arial"/>
        </w:rPr>
      </w:pPr>
      <w:r w:rsidRPr="00302CA3">
        <w:rPr>
          <w:rFonts w:ascii="Arial" w:eastAsia="Arial" w:hAnsi="Arial" w:cs="Arial"/>
          <w:b/>
          <w:bCs/>
        </w:rPr>
        <w:t>Awaiting Inspection</w:t>
      </w:r>
      <w:r w:rsidRPr="00302CA3">
        <w:rPr>
          <w:rFonts w:ascii="Arial" w:eastAsia="Arial" w:hAnsi="Arial" w:cs="Arial"/>
        </w:rPr>
        <w:t xml:space="preserve"> – Registered with the local authority and not yet inspected. </w:t>
      </w:r>
    </w:p>
    <w:p w14:paraId="16CE4C9B" w14:textId="77777777" w:rsidR="007326DC" w:rsidRPr="00302CA3" w:rsidRDefault="007326DC" w:rsidP="00B83D55">
      <w:pPr>
        <w:ind w:left="1080"/>
        <w:jc w:val="both"/>
        <w:rPr>
          <w:rFonts w:ascii="Arial" w:eastAsia="Arial" w:hAnsi="Arial" w:cs="Arial"/>
        </w:rPr>
      </w:pPr>
      <w:r w:rsidRPr="00302CA3">
        <w:rPr>
          <w:rFonts w:ascii="Arial" w:eastAsia="Arial" w:hAnsi="Arial" w:cs="Arial"/>
          <w:b/>
          <w:bCs/>
        </w:rPr>
        <w:t>Improvement required</w:t>
      </w:r>
      <w:r w:rsidRPr="00302CA3">
        <w:rPr>
          <w:rFonts w:ascii="Arial" w:eastAsia="Arial" w:hAnsi="Arial" w:cs="Arial"/>
        </w:rPr>
        <w:t xml:space="preserve"> – Inspected by the local authority Environmental Health Department, but the</w:t>
      </w:r>
      <w:r w:rsidRPr="00302CA3">
        <w:rPr>
          <w:rFonts w:ascii="Arial" w:eastAsia="Arial" w:hAnsi="Arial" w:cs="Arial"/>
          <w:color w:val="202124"/>
          <w:shd w:val="clear" w:color="auto" w:fill="FFFFFF"/>
        </w:rPr>
        <w:t xml:space="preserve"> business did not meet the legal requirements and needs to make improvements.</w:t>
      </w:r>
    </w:p>
    <w:p w14:paraId="035DA164" w14:textId="48F342A8" w:rsidR="007326DC" w:rsidRPr="00302CA3" w:rsidRDefault="007326DC" w:rsidP="00B83D55">
      <w:pPr>
        <w:ind w:left="360" w:firstLine="720"/>
        <w:jc w:val="both"/>
        <w:rPr>
          <w:rFonts w:ascii="Arial" w:eastAsia="Arial" w:hAnsi="Arial" w:cs="Arial"/>
        </w:rPr>
      </w:pPr>
      <w:r w:rsidRPr="00302CA3">
        <w:rPr>
          <w:rFonts w:ascii="Arial" w:eastAsia="Arial" w:hAnsi="Arial" w:cs="Arial"/>
          <w:b/>
          <w:bCs/>
          <w:color w:val="202124"/>
          <w:shd w:val="clear" w:color="auto" w:fill="FFFFFF"/>
        </w:rPr>
        <w:t>Pass</w:t>
      </w:r>
      <w:r w:rsidR="00B83D55" w:rsidRPr="00302CA3">
        <w:rPr>
          <w:rFonts w:ascii="Arial" w:eastAsia="Arial" w:hAnsi="Arial" w:cs="Arial"/>
          <w:b/>
          <w:bCs/>
          <w:color w:val="202124"/>
          <w:shd w:val="clear" w:color="auto" w:fill="FFFFFF"/>
        </w:rPr>
        <w:t xml:space="preserve"> </w:t>
      </w:r>
      <w:r w:rsidRPr="00302CA3">
        <w:rPr>
          <w:rFonts w:ascii="Arial" w:eastAsia="Arial" w:hAnsi="Arial" w:cs="Arial"/>
          <w:color w:val="202124"/>
          <w:shd w:val="clear" w:color="auto" w:fill="FFFFFF"/>
        </w:rPr>
        <w:t>- the business meets the legal requirements for food hygiene.</w:t>
      </w:r>
    </w:p>
    <w:p w14:paraId="58773CDA" w14:textId="2EFBC7A2" w:rsidR="00B71B98" w:rsidRPr="00302CA3" w:rsidRDefault="007326DC" w:rsidP="00567689">
      <w:pPr>
        <w:pStyle w:val="ListParagraph"/>
        <w:numPr>
          <w:ilvl w:val="0"/>
          <w:numId w:val="9"/>
        </w:numPr>
        <w:spacing w:line="257" w:lineRule="auto"/>
        <w:jc w:val="both"/>
        <w:rPr>
          <w:rStyle w:val="Hyperlink"/>
          <w:rFonts w:ascii="Arial" w:eastAsia="Arial" w:hAnsi="Arial" w:cs="Arial"/>
        </w:rPr>
      </w:pPr>
      <w:r w:rsidRPr="00302CA3">
        <w:rPr>
          <w:rFonts w:ascii="Arial" w:eastAsia="Arial" w:hAnsi="Arial" w:cs="Arial"/>
        </w:rPr>
        <w:t xml:space="preserve">If you have not achieved a pass rating, either because you have not been inspected, or you </w:t>
      </w:r>
      <w:r w:rsidR="00B71B98" w:rsidRPr="00302CA3">
        <w:rPr>
          <w:rFonts w:ascii="Arial" w:eastAsia="Arial" w:hAnsi="Arial" w:cs="Arial"/>
        </w:rPr>
        <w:t xml:space="preserve">  </w:t>
      </w:r>
      <w:r w:rsidRPr="00302CA3">
        <w:rPr>
          <w:rFonts w:ascii="Arial" w:eastAsia="Arial" w:hAnsi="Arial" w:cs="Arial"/>
        </w:rPr>
        <w:t xml:space="preserve">have been inspected and rated as improvement required, you should contact your local authority environmental health department to arrange a visit, or revisit. Link </w:t>
      </w:r>
      <w:r w:rsidR="001B35A2" w:rsidRPr="00302CA3">
        <w:rPr>
          <w:rFonts w:ascii="Arial" w:eastAsia="Arial" w:hAnsi="Arial" w:cs="Arial"/>
        </w:rPr>
        <w:t xml:space="preserve">- </w:t>
      </w:r>
    </w:p>
    <w:p w14:paraId="22CAFB8E" w14:textId="6E1056DB" w:rsidR="00B83D55" w:rsidRPr="00302CA3" w:rsidRDefault="005504C5" w:rsidP="00B83D55">
      <w:pPr>
        <w:pStyle w:val="ListParagraph"/>
        <w:spacing w:line="257" w:lineRule="auto"/>
        <w:ind w:left="1080"/>
        <w:jc w:val="both"/>
        <w:rPr>
          <w:rStyle w:val="Hyperlink"/>
          <w:rFonts w:ascii="Arial" w:eastAsia="Arial" w:hAnsi="Arial" w:cs="Arial"/>
        </w:rPr>
      </w:pPr>
      <w:hyperlink r:id="rId12" w:history="1">
        <w:r w:rsidR="00B83D55" w:rsidRPr="00302CA3">
          <w:rPr>
            <w:rStyle w:val="Hyperlink"/>
            <w:rFonts w:ascii="Arial" w:eastAsia="Arial" w:hAnsi="Arial" w:cs="Arial"/>
          </w:rPr>
          <w:t>https://bit.ly/3vKKTRq</w:t>
        </w:r>
      </w:hyperlink>
    </w:p>
    <w:p w14:paraId="3972B8B1" w14:textId="77777777" w:rsidR="00B83D55" w:rsidRPr="00302CA3" w:rsidRDefault="00B83D55" w:rsidP="00B83D55">
      <w:pPr>
        <w:pStyle w:val="ListParagraph"/>
        <w:spacing w:line="257" w:lineRule="auto"/>
        <w:ind w:left="1080"/>
        <w:jc w:val="both"/>
        <w:rPr>
          <w:rStyle w:val="Hyperlink"/>
          <w:rFonts w:ascii="Arial" w:eastAsia="Arial" w:hAnsi="Arial" w:cs="Arial"/>
        </w:rPr>
      </w:pPr>
    </w:p>
    <w:p w14:paraId="1FAAAC1B" w14:textId="51382692" w:rsidR="007326DC" w:rsidRPr="00302CA3" w:rsidRDefault="007326DC" w:rsidP="0090724D">
      <w:pPr>
        <w:pStyle w:val="ListParagraph"/>
        <w:numPr>
          <w:ilvl w:val="0"/>
          <w:numId w:val="1"/>
        </w:numPr>
        <w:jc w:val="both"/>
        <w:rPr>
          <w:rFonts w:ascii="Arial" w:eastAsia="Arial" w:hAnsi="Arial" w:cs="Arial"/>
          <w:b/>
        </w:rPr>
      </w:pPr>
      <w:r w:rsidRPr="00302CA3">
        <w:rPr>
          <w:rFonts w:ascii="Arial" w:eastAsia="Arial" w:hAnsi="Arial" w:cs="Arial"/>
          <w:b/>
        </w:rPr>
        <w:t xml:space="preserve">Food Safety Management Procedures: </w:t>
      </w:r>
    </w:p>
    <w:p w14:paraId="722C904B" w14:textId="77777777" w:rsidR="00B83D55" w:rsidRPr="00302CA3" w:rsidRDefault="00B83D55" w:rsidP="00B83D55">
      <w:pPr>
        <w:pStyle w:val="ListParagraph"/>
        <w:ind w:left="360"/>
        <w:jc w:val="both"/>
        <w:rPr>
          <w:rFonts w:ascii="Arial" w:eastAsia="Arial" w:hAnsi="Arial" w:cs="Arial"/>
          <w:b/>
        </w:rPr>
      </w:pPr>
    </w:p>
    <w:p w14:paraId="05F415CA" w14:textId="0FB6D9AC" w:rsidR="00B83D55" w:rsidRPr="00302CA3" w:rsidRDefault="007326DC" w:rsidP="00B83D55">
      <w:pPr>
        <w:pStyle w:val="ListParagraph"/>
        <w:numPr>
          <w:ilvl w:val="0"/>
          <w:numId w:val="9"/>
        </w:numPr>
        <w:autoSpaceDE w:val="0"/>
        <w:autoSpaceDN w:val="0"/>
        <w:adjustRightInd w:val="0"/>
        <w:spacing w:after="0" w:line="240" w:lineRule="auto"/>
        <w:jc w:val="both"/>
        <w:rPr>
          <w:rFonts w:ascii="Arial" w:eastAsia="Arial" w:hAnsi="Arial" w:cs="Arial"/>
          <w:color w:val="000000"/>
        </w:rPr>
      </w:pPr>
      <w:r w:rsidRPr="00302CA3">
        <w:rPr>
          <w:rFonts w:ascii="Arial" w:eastAsia="Arial" w:hAnsi="Arial" w:cs="Arial"/>
          <w:color w:val="000000" w:themeColor="text1"/>
        </w:rPr>
        <w:t>You must put in place ‘food safety management procedures’ based on the principles of HACCP (hazard analysis and critical control point).</w:t>
      </w:r>
      <w:r w:rsidR="00567689" w:rsidRPr="00302CA3">
        <w:rPr>
          <w:rFonts w:ascii="Arial" w:eastAsia="Arial" w:hAnsi="Arial" w:cs="Arial"/>
          <w:color w:val="000000" w:themeColor="text1"/>
        </w:rPr>
        <w:t xml:space="preserve"> See </w:t>
      </w:r>
      <w:proofErr w:type="spellStart"/>
      <w:r w:rsidR="00567689" w:rsidRPr="00302CA3">
        <w:rPr>
          <w:rFonts w:ascii="Arial" w:eastAsia="Arial" w:hAnsi="Arial" w:cs="Arial"/>
          <w:color w:val="000000" w:themeColor="text1"/>
        </w:rPr>
        <w:t>Cooksafe</w:t>
      </w:r>
      <w:proofErr w:type="spellEnd"/>
      <w:r w:rsidR="00567689" w:rsidRPr="00302CA3">
        <w:rPr>
          <w:rFonts w:ascii="Arial" w:eastAsia="Arial" w:hAnsi="Arial" w:cs="Arial"/>
          <w:color w:val="000000" w:themeColor="text1"/>
        </w:rPr>
        <w:t>:</w:t>
      </w:r>
      <w:r w:rsidR="00567689" w:rsidRPr="00302CA3">
        <w:rPr>
          <w:rFonts w:ascii="Arial" w:eastAsia="Arial" w:hAnsi="Arial" w:cs="Arial"/>
        </w:rPr>
        <w:t xml:space="preserve"> </w:t>
      </w:r>
      <w:hyperlink r:id="rId13" w:history="1">
        <w:r w:rsidR="00567689" w:rsidRPr="00302CA3">
          <w:rPr>
            <w:rStyle w:val="Hyperlink"/>
            <w:rFonts w:ascii="Arial" w:eastAsia="Arial" w:hAnsi="Arial" w:cs="Arial"/>
          </w:rPr>
          <w:t>https://bit.ly/3KsJxPH</w:t>
        </w:r>
      </w:hyperlink>
    </w:p>
    <w:p w14:paraId="7A7B9006" w14:textId="77777777" w:rsidR="00567689" w:rsidRPr="00302CA3" w:rsidRDefault="00567689" w:rsidP="00567689">
      <w:pPr>
        <w:pStyle w:val="ListParagraph"/>
        <w:autoSpaceDE w:val="0"/>
        <w:autoSpaceDN w:val="0"/>
        <w:adjustRightInd w:val="0"/>
        <w:spacing w:after="0" w:line="240" w:lineRule="auto"/>
        <w:ind w:left="1080"/>
        <w:jc w:val="both"/>
        <w:rPr>
          <w:rFonts w:ascii="Arial" w:eastAsia="Arial" w:hAnsi="Arial" w:cs="Arial"/>
          <w:color w:val="000000"/>
        </w:rPr>
      </w:pPr>
    </w:p>
    <w:p w14:paraId="6D50DDB9" w14:textId="77777777" w:rsidR="00567689" w:rsidRPr="00302CA3" w:rsidRDefault="007326DC" w:rsidP="00B83D55">
      <w:pPr>
        <w:pStyle w:val="ListParagraph"/>
        <w:numPr>
          <w:ilvl w:val="0"/>
          <w:numId w:val="9"/>
        </w:numPr>
        <w:autoSpaceDE w:val="0"/>
        <w:autoSpaceDN w:val="0"/>
        <w:adjustRightInd w:val="0"/>
        <w:spacing w:after="0" w:line="240" w:lineRule="auto"/>
        <w:jc w:val="both"/>
        <w:rPr>
          <w:rFonts w:ascii="Arial" w:eastAsia="Arial" w:hAnsi="Arial" w:cs="Arial"/>
          <w:color w:val="000000"/>
        </w:rPr>
      </w:pPr>
      <w:r w:rsidRPr="00302CA3">
        <w:rPr>
          <w:rFonts w:ascii="Arial" w:eastAsia="Arial" w:hAnsi="Arial" w:cs="Arial"/>
          <w:color w:val="000000" w:themeColor="text1"/>
        </w:rPr>
        <w:t>You must also</w:t>
      </w:r>
      <w:r w:rsidR="00B83D55" w:rsidRPr="00302CA3">
        <w:rPr>
          <w:rFonts w:ascii="Arial" w:eastAsia="Arial" w:hAnsi="Arial" w:cs="Arial"/>
          <w:color w:val="000000" w:themeColor="text1"/>
        </w:rPr>
        <w:t xml:space="preserve"> </w:t>
      </w:r>
      <w:r w:rsidRPr="00302CA3">
        <w:rPr>
          <w:rFonts w:ascii="Arial" w:eastAsia="Arial" w:hAnsi="Arial" w:cs="Arial"/>
          <w:color w:val="000000" w:themeColor="text1"/>
        </w:rPr>
        <w:t>keep up-to-date documents and records relating to your procedures</w:t>
      </w:r>
    </w:p>
    <w:p w14:paraId="5256E8EF" w14:textId="77777777" w:rsidR="00567689" w:rsidRPr="00302CA3" w:rsidRDefault="00567689" w:rsidP="00567689">
      <w:pPr>
        <w:pStyle w:val="ListParagraph"/>
        <w:rPr>
          <w:rFonts w:ascii="Arial" w:eastAsia="Arial" w:hAnsi="Arial" w:cs="Arial"/>
          <w:color w:val="000000" w:themeColor="text1"/>
        </w:rPr>
      </w:pPr>
    </w:p>
    <w:p w14:paraId="31E39A53" w14:textId="61E9FE1E" w:rsidR="00EE09DB" w:rsidRPr="00302CA3" w:rsidRDefault="00567689" w:rsidP="00B83D55">
      <w:pPr>
        <w:pStyle w:val="ListParagraph"/>
        <w:numPr>
          <w:ilvl w:val="0"/>
          <w:numId w:val="9"/>
        </w:numPr>
        <w:autoSpaceDE w:val="0"/>
        <w:autoSpaceDN w:val="0"/>
        <w:adjustRightInd w:val="0"/>
        <w:spacing w:after="0" w:line="240" w:lineRule="auto"/>
        <w:jc w:val="both"/>
        <w:rPr>
          <w:rFonts w:ascii="Arial" w:eastAsia="Arial" w:hAnsi="Arial" w:cs="Arial"/>
          <w:color w:val="000000"/>
        </w:rPr>
      </w:pPr>
      <w:r w:rsidRPr="00302CA3">
        <w:rPr>
          <w:rFonts w:ascii="Arial" w:eastAsia="Arial" w:hAnsi="Arial" w:cs="Arial"/>
          <w:color w:val="000000" w:themeColor="text1"/>
        </w:rPr>
        <w:t xml:space="preserve">You must </w:t>
      </w:r>
      <w:r w:rsidR="007326DC" w:rsidRPr="00302CA3">
        <w:rPr>
          <w:rFonts w:ascii="Arial" w:eastAsia="Arial" w:hAnsi="Arial" w:cs="Arial"/>
          <w:color w:val="000000" w:themeColor="text1"/>
        </w:rPr>
        <w:t>review your procedures if you change what you produce, or how you work in practice</w:t>
      </w:r>
      <w:r w:rsidRPr="00302CA3">
        <w:rPr>
          <w:rFonts w:ascii="Arial" w:eastAsia="Arial" w:hAnsi="Arial" w:cs="Arial"/>
          <w:color w:val="000000" w:themeColor="text1"/>
        </w:rPr>
        <w:t>. T</w:t>
      </w:r>
      <w:r w:rsidR="007326DC" w:rsidRPr="00302CA3">
        <w:rPr>
          <w:rFonts w:ascii="Arial" w:eastAsia="Arial" w:hAnsi="Arial" w:cs="Arial"/>
          <w:color w:val="000000" w:themeColor="text1"/>
        </w:rPr>
        <w:t xml:space="preserve">his means that you must have procedures in place to manage food safety ‘hazards’ in your business. You must write these procedures down, update them as needed and keep records that can be checked by your local authority. The regulations are designed to be flexible, so these procedures can be </w:t>
      </w:r>
      <w:r w:rsidRPr="00302CA3">
        <w:rPr>
          <w:rFonts w:ascii="Arial" w:eastAsia="Arial" w:hAnsi="Arial" w:cs="Arial"/>
          <w:color w:val="000000" w:themeColor="text1"/>
        </w:rPr>
        <w:t xml:space="preserve">proportionate </w:t>
      </w:r>
      <w:r w:rsidR="007326DC" w:rsidRPr="00302CA3">
        <w:rPr>
          <w:rFonts w:ascii="Arial" w:eastAsia="Arial" w:hAnsi="Arial" w:cs="Arial"/>
          <w:color w:val="000000" w:themeColor="text1"/>
        </w:rPr>
        <w:t xml:space="preserve">to the size of your business and the type of work you do. This </w:t>
      </w:r>
      <w:r w:rsidR="007326DC" w:rsidRPr="00302CA3">
        <w:rPr>
          <w:rFonts w:ascii="Arial" w:eastAsia="Arial" w:hAnsi="Arial" w:cs="Arial"/>
          <w:color w:val="000000" w:themeColor="text1"/>
        </w:rPr>
        <w:lastRenderedPageBreak/>
        <w:t>means that many small businesses will have very simple procedures and records. Cook safe is a food safety management System for high-Risk Food business Operators.</w:t>
      </w:r>
    </w:p>
    <w:p w14:paraId="5B8C1316" w14:textId="77777777" w:rsidR="00EE09DB" w:rsidRPr="00302CA3" w:rsidRDefault="00EE09DB" w:rsidP="0090724D">
      <w:pPr>
        <w:autoSpaceDE w:val="0"/>
        <w:autoSpaceDN w:val="0"/>
        <w:adjustRightInd w:val="0"/>
        <w:spacing w:after="0" w:line="240" w:lineRule="auto"/>
        <w:rPr>
          <w:rFonts w:ascii="Arial" w:eastAsia="Arial" w:hAnsi="Arial" w:cs="Arial"/>
          <w:color w:val="000000" w:themeColor="text1"/>
        </w:rPr>
      </w:pPr>
    </w:p>
    <w:p w14:paraId="7272D759" w14:textId="1EC6CA87" w:rsidR="0090724D" w:rsidRPr="00302CA3" w:rsidRDefault="007326DC" w:rsidP="00567689">
      <w:pPr>
        <w:pStyle w:val="ListParagraph"/>
        <w:numPr>
          <w:ilvl w:val="0"/>
          <w:numId w:val="9"/>
        </w:numPr>
        <w:autoSpaceDE w:val="0"/>
        <w:autoSpaceDN w:val="0"/>
        <w:adjustRightInd w:val="0"/>
        <w:spacing w:after="0" w:line="240" w:lineRule="auto"/>
        <w:jc w:val="both"/>
        <w:rPr>
          <w:rFonts w:ascii="Arial" w:eastAsia="Arial" w:hAnsi="Arial" w:cs="Arial"/>
          <w:color w:val="000000" w:themeColor="text1"/>
        </w:rPr>
      </w:pPr>
      <w:r w:rsidRPr="00302CA3">
        <w:rPr>
          <w:rFonts w:ascii="Arial" w:eastAsia="Arial" w:hAnsi="Arial" w:cs="Arial"/>
          <w:color w:val="000000" w:themeColor="text1"/>
        </w:rPr>
        <w:t>Retail safe is a Food Safety Management System that can be used for low-risk food business operators</w:t>
      </w:r>
      <w:r w:rsidR="00567689" w:rsidRPr="00302CA3">
        <w:rPr>
          <w:rFonts w:ascii="Arial" w:eastAsia="Arial" w:hAnsi="Arial" w:cs="Arial"/>
          <w:color w:val="000000" w:themeColor="text1"/>
        </w:rPr>
        <w:t xml:space="preserve"> (Retail Safe: </w:t>
      </w:r>
      <w:hyperlink r:id="rId14" w:history="1">
        <w:r w:rsidR="00567689" w:rsidRPr="00302CA3">
          <w:rPr>
            <w:rStyle w:val="Hyperlink"/>
            <w:rFonts w:ascii="Arial" w:hAnsi="Arial" w:cs="Arial"/>
          </w:rPr>
          <w:t>https://bit.ly/3CmIXzP</w:t>
        </w:r>
      </w:hyperlink>
      <w:r w:rsidR="00567689" w:rsidRPr="00302CA3">
        <w:rPr>
          <w:rFonts w:ascii="Arial" w:hAnsi="Arial" w:cs="Arial"/>
          <w:color w:val="000000"/>
        </w:rPr>
        <w:t xml:space="preserve">). </w:t>
      </w:r>
    </w:p>
    <w:p w14:paraId="0061E4CC" w14:textId="77777777" w:rsidR="00567689" w:rsidRPr="00302CA3" w:rsidRDefault="00567689" w:rsidP="00567689">
      <w:pPr>
        <w:pStyle w:val="ListParagraph"/>
        <w:rPr>
          <w:rFonts w:ascii="Arial" w:eastAsia="Arial" w:hAnsi="Arial" w:cs="Arial"/>
          <w:color w:val="000000" w:themeColor="text1"/>
        </w:rPr>
      </w:pPr>
    </w:p>
    <w:p w14:paraId="67292B72" w14:textId="55816364" w:rsidR="0090724D" w:rsidRPr="00302CA3" w:rsidRDefault="007326DC" w:rsidP="00567689">
      <w:pPr>
        <w:pStyle w:val="ListParagraph"/>
        <w:numPr>
          <w:ilvl w:val="0"/>
          <w:numId w:val="9"/>
        </w:numPr>
        <w:autoSpaceDE w:val="0"/>
        <w:autoSpaceDN w:val="0"/>
        <w:adjustRightInd w:val="0"/>
        <w:spacing w:after="0" w:line="240" w:lineRule="auto"/>
        <w:jc w:val="both"/>
        <w:rPr>
          <w:rFonts w:ascii="Arial" w:eastAsia="Arial" w:hAnsi="Arial" w:cs="Arial"/>
          <w:color w:val="000000" w:themeColor="text1"/>
        </w:rPr>
      </w:pPr>
      <w:r w:rsidRPr="00302CA3">
        <w:rPr>
          <w:rFonts w:ascii="Arial" w:eastAsia="Arial" w:hAnsi="Arial" w:cs="Arial"/>
          <w:color w:val="000000" w:themeColor="text1"/>
        </w:rPr>
        <w:t xml:space="preserve">Where you are supplying </w:t>
      </w:r>
      <w:r w:rsidR="0020317E" w:rsidRPr="00302CA3">
        <w:rPr>
          <w:rFonts w:ascii="Arial" w:eastAsia="Arial" w:hAnsi="Arial" w:cs="Arial"/>
          <w:color w:val="000000" w:themeColor="text1"/>
        </w:rPr>
        <w:t>food</w:t>
      </w:r>
      <w:r w:rsidRPr="00302CA3">
        <w:rPr>
          <w:rFonts w:ascii="Arial" w:eastAsia="Arial" w:hAnsi="Arial" w:cs="Arial"/>
          <w:color w:val="000000" w:themeColor="text1"/>
        </w:rPr>
        <w:t xml:space="preserve"> </w:t>
      </w:r>
      <w:r w:rsidR="00567689" w:rsidRPr="00302CA3">
        <w:rPr>
          <w:rFonts w:ascii="Arial" w:eastAsia="Arial" w:hAnsi="Arial" w:cs="Arial"/>
          <w:color w:val="000000" w:themeColor="text1"/>
        </w:rPr>
        <w:t>types that</w:t>
      </w:r>
      <w:r w:rsidRPr="00302CA3">
        <w:rPr>
          <w:rFonts w:ascii="Arial" w:eastAsia="Arial" w:hAnsi="Arial" w:cs="Arial"/>
          <w:color w:val="000000" w:themeColor="text1"/>
        </w:rPr>
        <w:t xml:space="preserve"> require strict temperature control or there are risks of cross contamination between unwrapped low and high-risk foods </w:t>
      </w:r>
      <w:r w:rsidR="00567689" w:rsidRPr="00302CA3">
        <w:rPr>
          <w:rFonts w:ascii="Arial" w:eastAsia="Arial" w:hAnsi="Arial" w:cs="Arial"/>
          <w:color w:val="000000" w:themeColor="text1"/>
        </w:rPr>
        <w:t>(</w:t>
      </w:r>
      <w:r w:rsidRPr="00302CA3">
        <w:rPr>
          <w:rFonts w:ascii="Arial" w:eastAsia="Arial" w:hAnsi="Arial" w:cs="Arial"/>
          <w:color w:val="000000" w:themeColor="text1"/>
        </w:rPr>
        <w:t>see categories below</w:t>
      </w:r>
      <w:r w:rsidR="00567689" w:rsidRPr="00302CA3">
        <w:rPr>
          <w:rFonts w:ascii="Arial" w:eastAsia="Arial" w:hAnsi="Arial" w:cs="Arial"/>
          <w:color w:val="000000" w:themeColor="text1"/>
        </w:rPr>
        <w:t>), then s</w:t>
      </w:r>
      <w:r w:rsidRPr="00302CA3">
        <w:rPr>
          <w:rFonts w:ascii="Arial" w:eastAsia="Arial" w:hAnsi="Arial" w:cs="Arial"/>
          <w:color w:val="000000" w:themeColor="text1"/>
        </w:rPr>
        <w:t xml:space="preserve">pecific controls to prevent temperature abuse or cross contamination </w:t>
      </w:r>
      <w:r w:rsidR="00567689" w:rsidRPr="00302CA3">
        <w:rPr>
          <w:rFonts w:ascii="Arial" w:eastAsia="Arial" w:hAnsi="Arial" w:cs="Arial"/>
          <w:color w:val="000000" w:themeColor="text1"/>
        </w:rPr>
        <w:t>require to</w:t>
      </w:r>
      <w:r w:rsidRPr="00302CA3">
        <w:rPr>
          <w:rFonts w:ascii="Arial" w:eastAsia="Arial" w:hAnsi="Arial" w:cs="Arial"/>
          <w:color w:val="000000" w:themeColor="text1"/>
        </w:rPr>
        <w:t xml:space="preserve"> be put in place</w:t>
      </w:r>
      <w:r w:rsidR="00567689" w:rsidRPr="00302CA3">
        <w:rPr>
          <w:rFonts w:ascii="Arial" w:eastAsia="Arial" w:hAnsi="Arial" w:cs="Arial"/>
          <w:color w:val="000000" w:themeColor="text1"/>
        </w:rPr>
        <w:t>. S</w:t>
      </w:r>
      <w:r w:rsidRPr="00302CA3">
        <w:rPr>
          <w:rFonts w:ascii="Arial" w:eastAsia="Arial" w:hAnsi="Arial" w:cs="Arial"/>
          <w:color w:val="000000" w:themeColor="text1"/>
        </w:rPr>
        <w:t xml:space="preserve">ee </w:t>
      </w:r>
      <w:proofErr w:type="spellStart"/>
      <w:r w:rsidR="00567689" w:rsidRPr="00302CA3">
        <w:rPr>
          <w:rFonts w:ascii="Arial" w:eastAsia="Arial" w:hAnsi="Arial" w:cs="Arial"/>
          <w:color w:val="000000" w:themeColor="text1"/>
        </w:rPr>
        <w:t>Cooksafe</w:t>
      </w:r>
      <w:proofErr w:type="spellEnd"/>
      <w:r w:rsidR="00567689" w:rsidRPr="00302CA3">
        <w:rPr>
          <w:rFonts w:ascii="Arial" w:eastAsia="Arial" w:hAnsi="Arial" w:cs="Arial"/>
          <w:color w:val="000000" w:themeColor="text1"/>
        </w:rPr>
        <w:t xml:space="preserve"> </w:t>
      </w:r>
      <w:r w:rsidRPr="00302CA3">
        <w:rPr>
          <w:rFonts w:ascii="Arial" w:eastAsia="Arial" w:hAnsi="Arial" w:cs="Arial"/>
          <w:color w:val="000000" w:themeColor="text1"/>
        </w:rPr>
        <w:t xml:space="preserve">manual for further guidance. </w:t>
      </w:r>
    </w:p>
    <w:p w14:paraId="65110544" w14:textId="77777777" w:rsidR="0090724D" w:rsidRPr="00302CA3" w:rsidRDefault="0090724D" w:rsidP="0090724D">
      <w:pPr>
        <w:autoSpaceDE w:val="0"/>
        <w:autoSpaceDN w:val="0"/>
        <w:adjustRightInd w:val="0"/>
        <w:spacing w:after="0" w:line="240" w:lineRule="auto"/>
        <w:ind w:left="360"/>
        <w:jc w:val="both"/>
        <w:rPr>
          <w:rFonts w:ascii="Arial" w:eastAsia="Arial" w:hAnsi="Arial" w:cs="Arial"/>
          <w:color w:val="000000" w:themeColor="text1"/>
        </w:rPr>
      </w:pPr>
    </w:p>
    <w:p w14:paraId="0EB16BA3" w14:textId="7D76FF81" w:rsidR="007326DC" w:rsidRPr="00302CA3" w:rsidRDefault="007326DC" w:rsidP="0090724D">
      <w:pPr>
        <w:autoSpaceDE w:val="0"/>
        <w:autoSpaceDN w:val="0"/>
        <w:adjustRightInd w:val="0"/>
        <w:spacing w:after="0" w:line="240" w:lineRule="auto"/>
        <w:ind w:left="360"/>
        <w:jc w:val="both"/>
        <w:rPr>
          <w:rFonts w:ascii="Arial" w:eastAsia="Arial" w:hAnsi="Arial" w:cs="Arial"/>
          <w:b/>
          <w:color w:val="000000" w:themeColor="text1"/>
        </w:rPr>
      </w:pPr>
      <w:r w:rsidRPr="00302CA3">
        <w:rPr>
          <w:rFonts w:ascii="Arial" w:eastAsia="Arial" w:hAnsi="Arial" w:cs="Arial"/>
          <w:b/>
          <w:color w:val="000000" w:themeColor="text1"/>
        </w:rPr>
        <w:t xml:space="preserve">If you are in any doubt you should consult with your local authority Environmental Health Department before the event for further clarification. </w:t>
      </w:r>
    </w:p>
    <w:p w14:paraId="39FF1449" w14:textId="502B2CC3" w:rsidR="007326DC" w:rsidRPr="00302CA3" w:rsidRDefault="007326DC" w:rsidP="0090724D">
      <w:pPr>
        <w:autoSpaceDE w:val="0"/>
        <w:autoSpaceDN w:val="0"/>
        <w:adjustRightInd w:val="0"/>
        <w:spacing w:after="0" w:line="240" w:lineRule="auto"/>
        <w:ind w:left="360"/>
        <w:jc w:val="both"/>
        <w:rPr>
          <w:rFonts w:ascii="Arial" w:hAnsi="Arial" w:cs="Arial"/>
          <w:color w:val="000000"/>
        </w:rPr>
      </w:pPr>
    </w:p>
    <w:p w14:paraId="09B9F8A2" w14:textId="7BB1B7B7" w:rsidR="007326DC" w:rsidRPr="00302CA3" w:rsidRDefault="007326DC" w:rsidP="0090724D">
      <w:pPr>
        <w:pStyle w:val="ListParagraph"/>
        <w:numPr>
          <w:ilvl w:val="0"/>
          <w:numId w:val="1"/>
        </w:numPr>
        <w:autoSpaceDE w:val="0"/>
        <w:autoSpaceDN w:val="0"/>
        <w:adjustRightInd w:val="0"/>
        <w:spacing w:after="0" w:line="240" w:lineRule="auto"/>
        <w:jc w:val="both"/>
        <w:rPr>
          <w:rFonts w:ascii="Arial" w:eastAsia="Arial" w:hAnsi="Arial" w:cs="Arial"/>
          <w:color w:val="000000"/>
        </w:rPr>
      </w:pPr>
      <w:r w:rsidRPr="00302CA3">
        <w:rPr>
          <w:rFonts w:ascii="Agenda-Light" w:hAnsi="Agenda-Light" w:cs="Agenda-Light"/>
          <w:color w:val="000000" w:themeColor="text1"/>
        </w:rPr>
        <w:t xml:space="preserve"> </w:t>
      </w:r>
      <w:r w:rsidRPr="00302CA3">
        <w:rPr>
          <w:rFonts w:ascii="Arial" w:eastAsia="Arial" w:hAnsi="Arial" w:cs="Arial"/>
          <w:b/>
          <w:color w:val="000000" w:themeColor="text1"/>
        </w:rPr>
        <w:t>Food Safety Training</w:t>
      </w:r>
      <w:r w:rsidRPr="00302CA3">
        <w:rPr>
          <w:rFonts w:ascii="Arial" w:eastAsia="Arial" w:hAnsi="Arial" w:cs="Arial"/>
          <w:color w:val="000000" w:themeColor="text1"/>
        </w:rPr>
        <w:t xml:space="preserve"> </w:t>
      </w:r>
    </w:p>
    <w:p w14:paraId="3E841699" w14:textId="77777777" w:rsidR="007326DC" w:rsidRPr="00302CA3" w:rsidRDefault="007326DC" w:rsidP="0090724D">
      <w:pPr>
        <w:autoSpaceDE w:val="0"/>
        <w:autoSpaceDN w:val="0"/>
        <w:adjustRightInd w:val="0"/>
        <w:spacing w:after="0" w:line="240" w:lineRule="auto"/>
        <w:jc w:val="both"/>
        <w:rPr>
          <w:rFonts w:ascii="Arial" w:eastAsia="Arial" w:hAnsi="Arial" w:cs="Arial"/>
          <w:color w:val="000000"/>
        </w:rPr>
      </w:pPr>
    </w:p>
    <w:p w14:paraId="6C63CAD0" w14:textId="77777777" w:rsidR="007326DC" w:rsidRPr="00302CA3" w:rsidRDefault="007326DC" w:rsidP="00567689">
      <w:pPr>
        <w:pStyle w:val="ListParagraph"/>
        <w:numPr>
          <w:ilvl w:val="0"/>
          <w:numId w:val="10"/>
        </w:numPr>
        <w:autoSpaceDE w:val="0"/>
        <w:autoSpaceDN w:val="0"/>
        <w:adjustRightInd w:val="0"/>
        <w:spacing w:after="0" w:line="240" w:lineRule="auto"/>
        <w:jc w:val="both"/>
        <w:rPr>
          <w:rFonts w:ascii="Arial" w:eastAsia="Arial" w:hAnsi="Arial" w:cs="Arial"/>
          <w:color w:val="000000"/>
        </w:rPr>
      </w:pPr>
      <w:r w:rsidRPr="00302CA3">
        <w:rPr>
          <w:rFonts w:ascii="Arial" w:eastAsia="Arial" w:hAnsi="Arial" w:cs="Arial"/>
        </w:rPr>
        <w:t>Food businesses must make sure that any staff who handle food are supervised and instructed and/or trained in food hygiene in a way that is appropriate for the work they do.</w:t>
      </w:r>
    </w:p>
    <w:p w14:paraId="4B688898" w14:textId="77777777" w:rsidR="007326DC" w:rsidRPr="00302CA3" w:rsidRDefault="007326DC" w:rsidP="0090724D">
      <w:pPr>
        <w:autoSpaceDE w:val="0"/>
        <w:autoSpaceDN w:val="0"/>
        <w:adjustRightInd w:val="0"/>
        <w:spacing w:after="0" w:line="240" w:lineRule="auto"/>
        <w:jc w:val="both"/>
        <w:rPr>
          <w:rFonts w:ascii="Arial" w:eastAsia="Arial" w:hAnsi="Arial" w:cs="Arial"/>
          <w:color w:val="000000"/>
        </w:rPr>
      </w:pPr>
    </w:p>
    <w:p w14:paraId="044D12F4" w14:textId="7BCBD093" w:rsidR="007326DC" w:rsidRPr="00302CA3" w:rsidRDefault="007326DC" w:rsidP="00567689">
      <w:pPr>
        <w:pStyle w:val="ListParagraph"/>
        <w:numPr>
          <w:ilvl w:val="0"/>
          <w:numId w:val="10"/>
        </w:numPr>
        <w:autoSpaceDE w:val="0"/>
        <w:autoSpaceDN w:val="0"/>
        <w:adjustRightInd w:val="0"/>
        <w:spacing w:after="0" w:line="240" w:lineRule="auto"/>
        <w:jc w:val="both"/>
        <w:rPr>
          <w:rFonts w:ascii="Arial" w:eastAsia="Arial" w:hAnsi="Arial" w:cs="Arial"/>
          <w:color w:val="000000"/>
        </w:rPr>
      </w:pPr>
      <w:r w:rsidRPr="00302CA3">
        <w:rPr>
          <w:rFonts w:ascii="Arial" w:eastAsia="Arial" w:hAnsi="Arial" w:cs="Arial"/>
          <w:color w:val="000000" w:themeColor="text1"/>
        </w:rPr>
        <w:t>Food handlers who handle or prepare low risk foods only should complete level 1 food safety Training.</w:t>
      </w:r>
    </w:p>
    <w:p w14:paraId="550D8300" w14:textId="77777777" w:rsidR="00567689" w:rsidRPr="00302CA3" w:rsidRDefault="00567689" w:rsidP="00567689">
      <w:pPr>
        <w:autoSpaceDE w:val="0"/>
        <w:autoSpaceDN w:val="0"/>
        <w:adjustRightInd w:val="0"/>
        <w:spacing w:after="0" w:line="240" w:lineRule="auto"/>
        <w:jc w:val="both"/>
        <w:rPr>
          <w:rFonts w:ascii="Arial" w:eastAsia="Arial" w:hAnsi="Arial" w:cs="Arial"/>
          <w:color w:val="000000"/>
        </w:rPr>
      </w:pPr>
    </w:p>
    <w:p w14:paraId="1BDCC50D" w14:textId="77777777" w:rsidR="007326DC" w:rsidRPr="00302CA3" w:rsidRDefault="007326DC" w:rsidP="00567689">
      <w:pPr>
        <w:pStyle w:val="ListParagraph"/>
        <w:numPr>
          <w:ilvl w:val="0"/>
          <w:numId w:val="10"/>
        </w:numPr>
        <w:autoSpaceDE w:val="0"/>
        <w:autoSpaceDN w:val="0"/>
        <w:adjustRightInd w:val="0"/>
        <w:spacing w:after="0" w:line="240" w:lineRule="auto"/>
        <w:jc w:val="both"/>
        <w:rPr>
          <w:rFonts w:ascii="Arial" w:eastAsia="Arial" w:hAnsi="Arial" w:cs="Arial"/>
          <w:color w:val="000000"/>
        </w:rPr>
      </w:pPr>
      <w:r w:rsidRPr="00302CA3">
        <w:rPr>
          <w:rFonts w:ascii="Arial" w:eastAsia="Arial" w:hAnsi="Arial" w:cs="Arial"/>
          <w:color w:val="000000" w:themeColor="text1"/>
        </w:rPr>
        <w:t>Food handlers who handle or prepare high risk foods should complete food safety training to level 2</w:t>
      </w:r>
    </w:p>
    <w:p w14:paraId="7F805637" w14:textId="77777777" w:rsidR="007326DC" w:rsidRPr="00302CA3" w:rsidRDefault="007326DC" w:rsidP="0090724D">
      <w:pPr>
        <w:autoSpaceDE w:val="0"/>
        <w:autoSpaceDN w:val="0"/>
        <w:adjustRightInd w:val="0"/>
        <w:spacing w:after="0" w:line="240" w:lineRule="auto"/>
        <w:jc w:val="both"/>
        <w:rPr>
          <w:rFonts w:ascii="Arial" w:eastAsia="Arial" w:hAnsi="Arial" w:cs="Arial"/>
          <w:color w:val="000000"/>
        </w:rPr>
      </w:pPr>
    </w:p>
    <w:p w14:paraId="7354250F" w14:textId="19774B3E" w:rsidR="0090724D" w:rsidRPr="00302CA3" w:rsidRDefault="0090724D" w:rsidP="00470244">
      <w:pPr>
        <w:pStyle w:val="ListParagraph"/>
        <w:numPr>
          <w:ilvl w:val="0"/>
          <w:numId w:val="10"/>
        </w:numPr>
        <w:autoSpaceDE w:val="0"/>
        <w:autoSpaceDN w:val="0"/>
        <w:adjustRightInd w:val="0"/>
        <w:spacing w:after="0" w:line="257" w:lineRule="auto"/>
        <w:jc w:val="both"/>
        <w:rPr>
          <w:rFonts w:ascii="Arial" w:eastAsia="Arial" w:hAnsi="Arial" w:cs="Arial"/>
          <w:b/>
          <w:bCs/>
          <w:color w:val="000000" w:themeColor="text1"/>
          <w:u w:val="single"/>
        </w:rPr>
      </w:pPr>
      <w:r w:rsidRPr="00302CA3">
        <w:rPr>
          <w:rFonts w:ascii="Arial" w:eastAsia="Arial" w:hAnsi="Arial" w:cs="Arial"/>
          <w:b/>
          <w:bCs/>
          <w:color w:val="000000" w:themeColor="text1"/>
          <w:u w:val="single"/>
        </w:rPr>
        <w:t xml:space="preserve">Useful Training </w:t>
      </w:r>
      <w:r w:rsidR="00567689" w:rsidRPr="00302CA3">
        <w:rPr>
          <w:rFonts w:ascii="Arial" w:eastAsia="Arial" w:hAnsi="Arial" w:cs="Arial"/>
          <w:b/>
          <w:bCs/>
          <w:color w:val="000000" w:themeColor="text1"/>
          <w:u w:val="single"/>
        </w:rPr>
        <w:t xml:space="preserve">Organisation </w:t>
      </w:r>
      <w:r w:rsidRPr="00302CA3">
        <w:rPr>
          <w:rFonts w:ascii="Arial" w:eastAsia="Arial" w:hAnsi="Arial" w:cs="Arial"/>
          <w:b/>
          <w:bCs/>
          <w:color w:val="000000" w:themeColor="text1"/>
          <w:u w:val="single"/>
        </w:rPr>
        <w:t>Links</w:t>
      </w:r>
    </w:p>
    <w:p w14:paraId="7A7A27B1" w14:textId="3F2B798E" w:rsidR="0090724D" w:rsidRPr="00302CA3" w:rsidRDefault="0090724D" w:rsidP="0090724D">
      <w:pPr>
        <w:autoSpaceDE w:val="0"/>
        <w:autoSpaceDN w:val="0"/>
        <w:adjustRightInd w:val="0"/>
        <w:spacing w:after="0" w:line="257" w:lineRule="auto"/>
        <w:ind w:firstLine="284"/>
        <w:jc w:val="both"/>
        <w:rPr>
          <w:rFonts w:ascii="Arial" w:eastAsia="Arial" w:hAnsi="Arial" w:cs="Arial"/>
          <w:color w:val="000000" w:themeColor="text1"/>
          <w:u w:val="single"/>
        </w:rPr>
      </w:pPr>
    </w:p>
    <w:p w14:paraId="339DCB0A" w14:textId="0386B0D5" w:rsidR="00B83D55" w:rsidRPr="00302CA3" w:rsidRDefault="00B83D55" w:rsidP="00470244">
      <w:pPr>
        <w:autoSpaceDE w:val="0"/>
        <w:autoSpaceDN w:val="0"/>
        <w:adjustRightInd w:val="0"/>
        <w:spacing w:after="0" w:line="257" w:lineRule="auto"/>
        <w:ind w:left="284" w:firstLine="720"/>
        <w:jc w:val="both"/>
        <w:rPr>
          <w:rFonts w:ascii="Arial" w:eastAsia="Arial" w:hAnsi="Arial" w:cs="Arial"/>
          <w:color w:val="000000" w:themeColor="text1"/>
        </w:rPr>
      </w:pPr>
      <w:r w:rsidRPr="00302CA3">
        <w:rPr>
          <w:rFonts w:ascii="Arial" w:eastAsia="Arial" w:hAnsi="Arial" w:cs="Arial"/>
          <w:b/>
          <w:bCs/>
          <w:color w:val="000000" w:themeColor="text1"/>
        </w:rPr>
        <w:t>Food Training Scotland</w:t>
      </w:r>
      <w:r w:rsidRPr="00302CA3">
        <w:rPr>
          <w:rFonts w:ascii="Arial" w:eastAsia="Arial" w:hAnsi="Arial" w:cs="Arial"/>
          <w:color w:val="000000" w:themeColor="text1"/>
        </w:rPr>
        <w:t xml:space="preserve"> -</w:t>
      </w:r>
      <w:r w:rsidRPr="00302CA3">
        <w:rPr>
          <w:rFonts w:ascii="Arial" w:eastAsia="Arial" w:hAnsi="Arial" w:cs="Arial"/>
          <w:color w:val="000000" w:themeColor="text1"/>
        </w:rPr>
        <w:tab/>
        <w:t xml:space="preserve"> </w:t>
      </w:r>
      <w:r w:rsidR="00302CA3">
        <w:rPr>
          <w:rFonts w:ascii="Arial" w:eastAsia="Arial" w:hAnsi="Arial" w:cs="Arial"/>
          <w:color w:val="000000" w:themeColor="text1"/>
        </w:rPr>
        <w:tab/>
      </w:r>
      <w:hyperlink r:id="rId15" w:history="1">
        <w:r w:rsidR="00302CA3" w:rsidRPr="00B57BEA">
          <w:rPr>
            <w:rStyle w:val="Hyperlink"/>
            <w:rFonts w:ascii="Arial" w:eastAsia="Arial" w:hAnsi="Arial" w:cs="Arial"/>
          </w:rPr>
          <w:t>https://bit.ly/3tHE4Oe</w:t>
        </w:r>
      </w:hyperlink>
    </w:p>
    <w:p w14:paraId="74E6E728" w14:textId="594EF89D" w:rsidR="00B83D55" w:rsidRPr="00302CA3" w:rsidRDefault="00B83D55" w:rsidP="00470244">
      <w:pPr>
        <w:autoSpaceDE w:val="0"/>
        <w:autoSpaceDN w:val="0"/>
        <w:adjustRightInd w:val="0"/>
        <w:spacing w:after="0" w:line="257" w:lineRule="auto"/>
        <w:ind w:left="284" w:firstLine="720"/>
        <w:jc w:val="both"/>
        <w:rPr>
          <w:rFonts w:ascii="Arial" w:eastAsia="Arial" w:hAnsi="Arial" w:cs="Arial"/>
          <w:color w:val="000000" w:themeColor="text1"/>
        </w:rPr>
      </w:pPr>
      <w:proofErr w:type="spellStart"/>
      <w:r w:rsidRPr="00302CA3">
        <w:rPr>
          <w:rFonts w:ascii="Arial" w:eastAsia="Arial" w:hAnsi="Arial" w:cs="Arial"/>
          <w:b/>
          <w:bCs/>
          <w:color w:val="000000" w:themeColor="text1"/>
        </w:rPr>
        <w:t>HighSpeedTraining</w:t>
      </w:r>
      <w:proofErr w:type="spellEnd"/>
      <w:r w:rsidRPr="00302CA3">
        <w:rPr>
          <w:rFonts w:ascii="Arial" w:eastAsia="Arial" w:hAnsi="Arial" w:cs="Arial"/>
          <w:b/>
          <w:bCs/>
          <w:color w:val="000000" w:themeColor="text1"/>
        </w:rPr>
        <w:t xml:space="preserve"> </w:t>
      </w:r>
      <w:r w:rsidRPr="00302CA3">
        <w:rPr>
          <w:rFonts w:ascii="Arial" w:eastAsia="Arial" w:hAnsi="Arial" w:cs="Arial"/>
          <w:color w:val="000000" w:themeColor="text1"/>
        </w:rPr>
        <w:t xml:space="preserve">- </w:t>
      </w:r>
      <w:r w:rsidRPr="00302CA3">
        <w:rPr>
          <w:rFonts w:ascii="Arial" w:eastAsia="Arial" w:hAnsi="Arial" w:cs="Arial"/>
          <w:color w:val="000000" w:themeColor="text1"/>
        </w:rPr>
        <w:tab/>
      </w:r>
      <w:r w:rsidR="00470244" w:rsidRPr="00302CA3">
        <w:rPr>
          <w:rFonts w:ascii="Arial" w:eastAsia="Arial" w:hAnsi="Arial" w:cs="Arial"/>
          <w:color w:val="000000" w:themeColor="text1"/>
        </w:rPr>
        <w:tab/>
      </w:r>
      <w:r w:rsidRPr="00302CA3">
        <w:rPr>
          <w:rFonts w:ascii="Arial" w:eastAsia="Arial" w:hAnsi="Arial" w:cs="Arial"/>
          <w:color w:val="000000" w:themeColor="text1"/>
        </w:rPr>
        <w:t xml:space="preserve"> </w:t>
      </w:r>
      <w:hyperlink r:id="rId16" w:history="1">
        <w:r w:rsidRPr="00302CA3">
          <w:rPr>
            <w:rStyle w:val="Hyperlink"/>
            <w:rFonts w:ascii="Arial" w:eastAsia="Arial" w:hAnsi="Arial" w:cs="Arial"/>
          </w:rPr>
          <w:t>https://bit.ly/3Mvw770</w:t>
        </w:r>
      </w:hyperlink>
    </w:p>
    <w:p w14:paraId="09723CBE" w14:textId="613A7EF8" w:rsidR="00B83D55" w:rsidRPr="00302CA3" w:rsidRDefault="00B83D55" w:rsidP="00470244">
      <w:pPr>
        <w:autoSpaceDE w:val="0"/>
        <w:autoSpaceDN w:val="0"/>
        <w:adjustRightInd w:val="0"/>
        <w:spacing w:after="0" w:line="257" w:lineRule="auto"/>
        <w:ind w:left="284" w:firstLine="720"/>
        <w:jc w:val="both"/>
        <w:rPr>
          <w:rFonts w:ascii="Arial" w:eastAsia="Arial" w:hAnsi="Arial" w:cs="Arial"/>
          <w:color w:val="000000" w:themeColor="text1"/>
        </w:rPr>
      </w:pPr>
      <w:r w:rsidRPr="00302CA3">
        <w:rPr>
          <w:rFonts w:ascii="Arial" w:eastAsia="Arial" w:hAnsi="Arial" w:cs="Arial"/>
          <w:b/>
          <w:bCs/>
          <w:color w:val="000000" w:themeColor="text1"/>
        </w:rPr>
        <w:t>Virtual College</w:t>
      </w:r>
      <w:r w:rsidRPr="00302CA3">
        <w:rPr>
          <w:rFonts w:ascii="Arial" w:eastAsia="Arial" w:hAnsi="Arial" w:cs="Arial"/>
          <w:color w:val="000000" w:themeColor="text1"/>
        </w:rPr>
        <w:t xml:space="preserve"> - </w:t>
      </w:r>
      <w:r w:rsidRPr="00302CA3">
        <w:rPr>
          <w:rFonts w:ascii="Arial" w:eastAsia="Arial" w:hAnsi="Arial" w:cs="Arial"/>
          <w:color w:val="000000" w:themeColor="text1"/>
        </w:rPr>
        <w:tab/>
      </w:r>
      <w:r w:rsidRPr="00302CA3">
        <w:rPr>
          <w:rFonts w:ascii="Arial" w:eastAsia="Arial" w:hAnsi="Arial" w:cs="Arial"/>
          <w:color w:val="000000" w:themeColor="text1"/>
        </w:rPr>
        <w:tab/>
      </w:r>
      <w:r w:rsidR="00302CA3">
        <w:rPr>
          <w:rFonts w:ascii="Arial" w:eastAsia="Arial" w:hAnsi="Arial" w:cs="Arial"/>
          <w:color w:val="000000" w:themeColor="text1"/>
        </w:rPr>
        <w:tab/>
      </w:r>
      <w:r w:rsidRPr="00302CA3">
        <w:rPr>
          <w:rFonts w:ascii="Arial" w:eastAsia="Arial" w:hAnsi="Arial" w:cs="Arial"/>
          <w:color w:val="000000" w:themeColor="text1"/>
        </w:rPr>
        <w:t xml:space="preserve"> </w:t>
      </w:r>
      <w:hyperlink r:id="rId17" w:history="1">
        <w:r w:rsidRPr="00302CA3">
          <w:rPr>
            <w:rStyle w:val="Hyperlink"/>
            <w:rFonts w:ascii="Arial" w:eastAsia="Arial" w:hAnsi="Arial" w:cs="Arial"/>
          </w:rPr>
          <w:t>https://bit.ly/3sWRPJL</w:t>
        </w:r>
      </w:hyperlink>
    </w:p>
    <w:p w14:paraId="58B01952" w14:textId="1D30B558" w:rsidR="00B83D55" w:rsidRPr="00302CA3" w:rsidRDefault="00B83D55" w:rsidP="00470244">
      <w:pPr>
        <w:autoSpaceDE w:val="0"/>
        <w:autoSpaceDN w:val="0"/>
        <w:adjustRightInd w:val="0"/>
        <w:spacing w:after="0" w:line="257" w:lineRule="auto"/>
        <w:ind w:left="284" w:firstLine="720"/>
        <w:jc w:val="both"/>
        <w:rPr>
          <w:rFonts w:ascii="Arial" w:eastAsia="Arial" w:hAnsi="Arial" w:cs="Arial"/>
          <w:color w:val="000000" w:themeColor="text1"/>
        </w:rPr>
      </w:pPr>
      <w:r w:rsidRPr="00302CA3">
        <w:rPr>
          <w:rFonts w:ascii="Arial" w:eastAsia="Arial" w:hAnsi="Arial" w:cs="Arial"/>
          <w:b/>
          <w:bCs/>
          <w:color w:val="000000" w:themeColor="text1"/>
        </w:rPr>
        <w:t>Fife College</w:t>
      </w:r>
      <w:r w:rsidRPr="00302CA3">
        <w:rPr>
          <w:rFonts w:ascii="Arial" w:eastAsia="Arial" w:hAnsi="Arial" w:cs="Arial"/>
          <w:color w:val="000000" w:themeColor="text1"/>
        </w:rPr>
        <w:t xml:space="preserve"> -</w:t>
      </w:r>
      <w:r w:rsidRPr="00302CA3">
        <w:rPr>
          <w:rFonts w:ascii="Arial" w:eastAsia="Arial" w:hAnsi="Arial" w:cs="Arial"/>
          <w:color w:val="000000" w:themeColor="text1"/>
        </w:rPr>
        <w:tab/>
      </w:r>
      <w:r w:rsidRPr="00302CA3">
        <w:rPr>
          <w:rFonts w:ascii="Arial" w:eastAsia="Arial" w:hAnsi="Arial" w:cs="Arial"/>
          <w:color w:val="000000" w:themeColor="text1"/>
        </w:rPr>
        <w:tab/>
      </w:r>
      <w:r w:rsidRPr="00302CA3">
        <w:rPr>
          <w:rFonts w:ascii="Arial" w:eastAsia="Arial" w:hAnsi="Arial" w:cs="Arial"/>
          <w:color w:val="000000" w:themeColor="text1"/>
        </w:rPr>
        <w:tab/>
        <w:t xml:space="preserve"> </w:t>
      </w:r>
      <w:hyperlink r:id="rId18" w:history="1">
        <w:r w:rsidRPr="00302CA3">
          <w:rPr>
            <w:rStyle w:val="Hyperlink"/>
            <w:rFonts w:ascii="Arial" w:eastAsia="Arial" w:hAnsi="Arial" w:cs="Arial"/>
          </w:rPr>
          <w:t>https://bit.ly/3sWRFlD</w:t>
        </w:r>
      </w:hyperlink>
    </w:p>
    <w:p w14:paraId="53D1CA99" w14:textId="77777777" w:rsidR="000B512D" w:rsidRPr="00302CA3" w:rsidRDefault="000B512D" w:rsidP="00470244">
      <w:pPr>
        <w:autoSpaceDE w:val="0"/>
        <w:autoSpaceDN w:val="0"/>
        <w:adjustRightInd w:val="0"/>
        <w:spacing w:after="0" w:line="240" w:lineRule="auto"/>
        <w:jc w:val="both"/>
        <w:rPr>
          <w:rFonts w:ascii="Agenda-Light" w:hAnsi="Agenda-Light" w:cs="Agenda-Light"/>
          <w:color w:val="000000"/>
        </w:rPr>
      </w:pPr>
    </w:p>
    <w:p w14:paraId="589D66B4" w14:textId="613E16EA" w:rsidR="007326DC" w:rsidRPr="00302CA3" w:rsidRDefault="007326DC" w:rsidP="00567689">
      <w:pPr>
        <w:pStyle w:val="ListParagraph"/>
        <w:numPr>
          <w:ilvl w:val="0"/>
          <w:numId w:val="1"/>
        </w:numPr>
        <w:rPr>
          <w:rFonts w:ascii="Arial" w:eastAsia="Arial" w:hAnsi="Arial" w:cs="Arial"/>
          <w:b/>
        </w:rPr>
      </w:pPr>
      <w:r w:rsidRPr="00302CA3">
        <w:rPr>
          <w:rFonts w:ascii="Arial" w:eastAsia="Arial" w:hAnsi="Arial" w:cs="Arial"/>
          <w:b/>
        </w:rPr>
        <w:t>Allergen Training</w:t>
      </w:r>
    </w:p>
    <w:p w14:paraId="2601F836" w14:textId="77777777" w:rsidR="00567689" w:rsidRPr="00302CA3" w:rsidRDefault="00567689" w:rsidP="00567689">
      <w:pPr>
        <w:pStyle w:val="ListParagraph"/>
        <w:ind w:left="360"/>
        <w:rPr>
          <w:rFonts w:ascii="Arial" w:eastAsia="Arial" w:hAnsi="Arial" w:cs="Arial"/>
          <w:b/>
        </w:rPr>
      </w:pPr>
    </w:p>
    <w:p w14:paraId="23D42666" w14:textId="0BED4D00" w:rsidR="007326DC" w:rsidRPr="00302CA3" w:rsidRDefault="00567689" w:rsidP="001054F3">
      <w:pPr>
        <w:pStyle w:val="ListParagraph"/>
        <w:numPr>
          <w:ilvl w:val="0"/>
          <w:numId w:val="11"/>
        </w:numPr>
        <w:rPr>
          <w:rFonts w:ascii="Arial" w:eastAsia="Arial" w:hAnsi="Arial" w:cs="Arial"/>
        </w:rPr>
      </w:pPr>
      <w:r w:rsidRPr="00302CA3">
        <w:rPr>
          <w:rFonts w:ascii="Arial" w:eastAsia="Arial" w:hAnsi="Arial" w:cs="Arial"/>
        </w:rPr>
        <w:t>Specific training c</w:t>
      </w:r>
      <w:r w:rsidR="007326DC" w:rsidRPr="00302CA3">
        <w:rPr>
          <w:rFonts w:ascii="Arial" w:eastAsia="Arial" w:hAnsi="Arial" w:cs="Arial"/>
        </w:rPr>
        <w:t>an assist you in awareness about allergen labelling requirements. Although this is not a legal requirement the training (link below) provided by Food Standards Scotland is free and will assist key staff in a better understanding on the allergen requirements</w:t>
      </w:r>
      <w:r w:rsidRPr="00302CA3">
        <w:rPr>
          <w:rFonts w:ascii="Arial" w:eastAsia="Arial" w:hAnsi="Arial" w:cs="Arial"/>
        </w:rPr>
        <w:t xml:space="preserve"> and is highly recommended.</w:t>
      </w:r>
      <w:r w:rsidRPr="00302CA3">
        <w:t xml:space="preserve"> </w:t>
      </w:r>
      <w:r w:rsidR="001054F3" w:rsidRPr="00302CA3">
        <w:rPr>
          <w:rFonts w:ascii="Arial" w:hAnsi="Arial" w:cs="Arial"/>
        </w:rPr>
        <w:t xml:space="preserve">Link: </w:t>
      </w:r>
      <w:hyperlink r:id="rId19" w:history="1">
        <w:r w:rsidR="001054F3" w:rsidRPr="00302CA3">
          <w:rPr>
            <w:rStyle w:val="Hyperlink"/>
            <w:rFonts w:ascii="Arial" w:eastAsia="Arial" w:hAnsi="Arial" w:cs="Arial"/>
          </w:rPr>
          <w:t>https://bit.ly/3KjtF1K</w:t>
        </w:r>
      </w:hyperlink>
    </w:p>
    <w:p w14:paraId="6D2A19D0" w14:textId="4822752B" w:rsidR="000B512D" w:rsidRDefault="000B512D" w:rsidP="000B512D">
      <w:pPr>
        <w:pStyle w:val="ListParagraph"/>
        <w:ind w:left="360"/>
        <w:rPr>
          <w:b/>
        </w:rPr>
      </w:pPr>
    </w:p>
    <w:p w14:paraId="6CF5CD0F" w14:textId="2CC89B82" w:rsidR="00302CA3" w:rsidRDefault="00302CA3" w:rsidP="000B512D">
      <w:pPr>
        <w:pStyle w:val="ListParagraph"/>
        <w:ind w:left="360"/>
        <w:rPr>
          <w:b/>
        </w:rPr>
      </w:pPr>
    </w:p>
    <w:p w14:paraId="270282CD" w14:textId="2660AB45" w:rsidR="00302CA3" w:rsidRDefault="00302CA3" w:rsidP="000B512D">
      <w:pPr>
        <w:pStyle w:val="ListParagraph"/>
        <w:ind w:left="360"/>
        <w:rPr>
          <w:b/>
        </w:rPr>
      </w:pPr>
    </w:p>
    <w:p w14:paraId="659743C4" w14:textId="770F9DE7" w:rsidR="00302CA3" w:rsidRDefault="00302CA3" w:rsidP="000B512D">
      <w:pPr>
        <w:pStyle w:val="ListParagraph"/>
        <w:ind w:left="360"/>
        <w:rPr>
          <w:b/>
        </w:rPr>
      </w:pPr>
    </w:p>
    <w:p w14:paraId="2D298FBE" w14:textId="77777777" w:rsidR="00302CA3" w:rsidRPr="00302CA3" w:rsidRDefault="00302CA3" w:rsidP="000B512D">
      <w:pPr>
        <w:pStyle w:val="ListParagraph"/>
        <w:ind w:left="360"/>
        <w:rPr>
          <w:b/>
        </w:rPr>
      </w:pPr>
    </w:p>
    <w:p w14:paraId="1CD1EE59" w14:textId="5887CF57" w:rsidR="007326DC" w:rsidRPr="00302CA3" w:rsidRDefault="007326DC" w:rsidP="0012354E">
      <w:pPr>
        <w:pStyle w:val="ListParagraph"/>
        <w:numPr>
          <w:ilvl w:val="0"/>
          <w:numId w:val="1"/>
        </w:numPr>
        <w:rPr>
          <w:b/>
        </w:rPr>
      </w:pPr>
      <w:r w:rsidRPr="00302CA3">
        <w:rPr>
          <w:rFonts w:ascii="Arial" w:eastAsia="Arial" w:hAnsi="Arial" w:cs="Arial"/>
          <w:b/>
        </w:rPr>
        <w:lastRenderedPageBreak/>
        <w:t>Allergens</w:t>
      </w:r>
      <w:r w:rsidRPr="00302CA3">
        <w:rPr>
          <w:b/>
        </w:rPr>
        <w:t xml:space="preserve"> </w:t>
      </w:r>
    </w:p>
    <w:p w14:paraId="6BD9F293" w14:textId="77777777" w:rsidR="001054F3" w:rsidRPr="00302CA3" w:rsidRDefault="001054F3" w:rsidP="001054F3">
      <w:pPr>
        <w:pStyle w:val="ListParagraph"/>
        <w:ind w:left="360"/>
        <w:rPr>
          <w:b/>
        </w:rPr>
      </w:pPr>
    </w:p>
    <w:p w14:paraId="3CB19743" w14:textId="78655448" w:rsidR="007326DC" w:rsidRPr="00302CA3" w:rsidRDefault="007326DC" w:rsidP="001054F3">
      <w:pPr>
        <w:pStyle w:val="ListParagraph"/>
        <w:numPr>
          <w:ilvl w:val="0"/>
          <w:numId w:val="11"/>
        </w:numPr>
        <w:jc w:val="both"/>
        <w:rPr>
          <w:rFonts w:ascii="Arial" w:eastAsia="Arial" w:hAnsi="Arial" w:cs="Arial"/>
        </w:rPr>
      </w:pPr>
      <w:r w:rsidRPr="00302CA3">
        <w:rPr>
          <w:rFonts w:ascii="Arial" w:eastAsia="Arial" w:hAnsi="Arial" w:cs="Arial"/>
        </w:rPr>
        <w:t xml:space="preserve">All prepacked or prepacked foods for direct sale are required to identify the allergens present in the foods sold and this must be on the labelling. Where you are selling non-pre-packed food, </w:t>
      </w:r>
      <w:r w:rsidR="00B71B98" w:rsidRPr="00302CA3">
        <w:rPr>
          <w:rFonts w:ascii="Arial" w:eastAsia="Arial" w:hAnsi="Arial" w:cs="Arial"/>
        </w:rPr>
        <w:t>y</w:t>
      </w:r>
      <w:r w:rsidRPr="00302CA3">
        <w:rPr>
          <w:rFonts w:ascii="Arial" w:eastAsia="Arial" w:hAnsi="Arial" w:cs="Arial"/>
        </w:rPr>
        <w:t>ou are required to carry out an allergen assessment of the allergens present in the foods sold and provide this information to the customer. This should include</w:t>
      </w:r>
      <w:r w:rsidR="001054F3" w:rsidRPr="00302CA3">
        <w:rPr>
          <w:rFonts w:ascii="Arial" w:eastAsia="Arial" w:hAnsi="Arial" w:cs="Arial"/>
        </w:rPr>
        <w:t>:</w:t>
      </w:r>
    </w:p>
    <w:p w14:paraId="1E4150F5" w14:textId="77777777" w:rsidR="001054F3" w:rsidRPr="00302CA3" w:rsidRDefault="001054F3" w:rsidP="001054F3">
      <w:pPr>
        <w:pStyle w:val="ListParagraph"/>
        <w:ind w:left="1004"/>
        <w:jc w:val="both"/>
        <w:rPr>
          <w:rFonts w:ascii="Arial" w:eastAsia="Arial" w:hAnsi="Arial" w:cs="Arial"/>
        </w:rPr>
      </w:pPr>
    </w:p>
    <w:p w14:paraId="16A119AC" w14:textId="48FF3116" w:rsidR="001054F3" w:rsidRPr="00302CA3" w:rsidRDefault="001054F3" w:rsidP="001054F3">
      <w:pPr>
        <w:pStyle w:val="ListParagraph"/>
        <w:numPr>
          <w:ilvl w:val="0"/>
          <w:numId w:val="12"/>
        </w:numPr>
        <w:jc w:val="both"/>
        <w:rPr>
          <w:rFonts w:ascii="Arial" w:eastAsia="Arial" w:hAnsi="Arial" w:cs="Arial"/>
        </w:rPr>
      </w:pPr>
      <w:r w:rsidRPr="00302CA3">
        <w:rPr>
          <w:rFonts w:ascii="Arial" w:eastAsia="Arial" w:hAnsi="Arial" w:cs="Arial"/>
        </w:rPr>
        <w:t>A</w:t>
      </w:r>
      <w:r w:rsidR="007326DC" w:rsidRPr="00302CA3">
        <w:rPr>
          <w:rFonts w:ascii="Arial" w:eastAsia="Arial" w:hAnsi="Arial" w:cs="Arial"/>
        </w:rPr>
        <w:t xml:space="preserve"> point of display notice at the point of sale </w:t>
      </w:r>
      <w:r w:rsidR="008D3CC9" w:rsidRPr="00302CA3">
        <w:rPr>
          <w:rFonts w:ascii="Arial" w:eastAsia="Arial" w:hAnsi="Arial" w:cs="Arial"/>
        </w:rPr>
        <w:t xml:space="preserve">advising </w:t>
      </w:r>
      <w:r w:rsidR="007326DC" w:rsidRPr="00302CA3">
        <w:rPr>
          <w:rFonts w:ascii="Arial" w:eastAsia="Arial" w:hAnsi="Arial" w:cs="Arial"/>
        </w:rPr>
        <w:t>if the customer requires further information on allergens present</w:t>
      </w:r>
      <w:r w:rsidR="008D3CC9" w:rsidRPr="00302CA3">
        <w:rPr>
          <w:rFonts w:ascii="Arial" w:eastAsia="Arial" w:hAnsi="Arial" w:cs="Arial"/>
        </w:rPr>
        <w:t>,</w:t>
      </w:r>
      <w:r w:rsidR="007326DC" w:rsidRPr="00302CA3">
        <w:rPr>
          <w:rFonts w:ascii="Arial" w:eastAsia="Arial" w:hAnsi="Arial" w:cs="Arial"/>
        </w:rPr>
        <w:t xml:space="preserve"> they </w:t>
      </w:r>
      <w:r w:rsidRPr="00302CA3">
        <w:rPr>
          <w:rFonts w:ascii="Arial" w:eastAsia="Arial" w:hAnsi="Arial" w:cs="Arial"/>
        </w:rPr>
        <w:t xml:space="preserve">can </w:t>
      </w:r>
      <w:r w:rsidR="007326DC" w:rsidRPr="00302CA3">
        <w:rPr>
          <w:rFonts w:ascii="Arial" w:eastAsia="Arial" w:hAnsi="Arial" w:cs="Arial"/>
        </w:rPr>
        <w:t>ask a member of staff</w:t>
      </w:r>
      <w:r w:rsidRPr="00302CA3">
        <w:rPr>
          <w:rFonts w:ascii="Arial" w:eastAsia="Arial" w:hAnsi="Arial" w:cs="Arial"/>
        </w:rPr>
        <w:t>;</w:t>
      </w:r>
      <w:r w:rsidR="007326DC" w:rsidRPr="00302CA3">
        <w:rPr>
          <w:rFonts w:ascii="Arial" w:eastAsia="Arial" w:hAnsi="Arial" w:cs="Arial"/>
        </w:rPr>
        <w:t xml:space="preserve"> and </w:t>
      </w:r>
    </w:p>
    <w:p w14:paraId="7F3F18BC" w14:textId="77777777" w:rsidR="001054F3" w:rsidRPr="00302CA3" w:rsidRDefault="001054F3" w:rsidP="001054F3">
      <w:pPr>
        <w:pStyle w:val="ListParagraph"/>
        <w:ind w:left="1364"/>
        <w:jc w:val="both"/>
        <w:rPr>
          <w:rFonts w:ascii="Arial" w:eastAsia="Arial" w:hAnsi="Arial" w:cs="Arial"/>
        </w:rPr>
      </w:pPr>
    </w:p>
    <w:p w14:paraId="4316312E" w14:textId="78AECF29" w:rsidR="007326DC" w:rsidRPr="00302CA3" w:rsidRDefault="001054F3" w:rsidP="001054F3">
      <w:pPr>
        <w:pStyle w:val="ListParagraph"/>
        <w:numPr>
          <w:ilvl w:val="0"/>
          <w:numId w:val="12"/>
        </w:numPr>
        <w:jc w:val="both"/>
        <w:rPr>
          <w:rFonts w:ascii="Arial" w:eastAsia="Arial" w:hAnsi="Arial" w:cs="Arial"/>
        </w:rPr>
      </w:pPr>
      <w:r w:rsidRPr="00302CA3">
        <w:rPr>
          <w:rFonts w:ascii="Arial" w:eastAsia="Arial" w:hAnsi="Arial" w:cs="Arial"/>
        </w:rPr>
        <w:t xml:space="preserve">An </w:t>
      </w:r>
      <w:r w:rsidR="007326DC" w:rsidRPr="00302CA3">
        <w:rPr>
          <w:rFonts w:ascii="Arial" w:eastAsia="Arial" w:hAnsi="Arial" w:cs="Arial"/>
        </w:rPr>
        <w:t xml:space="preserve">allergen assessment of the unwrapped foods sold </w:t>
      </w:r>
      <w:r w:rsidR="009352CB" w:rsidRPr="00302CA3">
        <w:rPr>
          <w:rFonts w:ascii="Arial" w:eastAsia="Arial" w:hAnsi="Arial" w:cs="Arial"/>
        </w:rPr>
        <w:t xml:space="preserve">which should be available to the customer, if required. </w:t>
      </w:r>
      <w:r w:rsidR="007326DC" w:rsidRPr="00302CA3">
        <w:rPr>
          <w:rFonts w:ascii="Arial" w:eastAsia="Arial" w:hAnsi="Arial" w:cs="Arial"/>
        </w:rPr>
        <w:t xml:space="preserve"> </w:t>
      </w:r>
    </w:p>
    <w:p w14:paraId="2FCEDFD4" w14:textId="77777777" w:rsidR="0029710A" w:rsidRPr="00302CA3" w:rsidRDefault="0029710A" w:rsidP="0029710A">
      <w:pPr>
        <w:pStyle w:val="ListParagraph"/>
        <w:ind w:left="1004"/>
        <w:jc w:val="both"/>
        <w:rPr>
          <w:rFonts w:ascii="Arial" w:eastAsia="Arial" w:hAnsi="Arial" w:cs="Arial"/>
        </w:rPr>
      </w:pPr>
    </w:p>
    <w:p w14:paraId="3E2AE234" w14:textId="64F54116" w:rsidR="00E622E4" w:rsidRPr="00302CA3" w:rsidRDefault="001472E6" w:rsidP="009C6996">
      <w:pPr>
        <w:pStyle w:val="ListParagraph"/>
        <w:numPr>
          <w:ilvl w:val="0"/>
          <w:numId w:val="11"/>
        </w:numPr>
        <w:jc w:val="both"/>
        <w:rPr>
          <w:rFonts w:ascii="Arial" w:eastAsia="Arial" w:hAnsi="Arial" w:cs="Arial"/>
        </w:rPr>
      </w:pPr>
      <w:r w:rsidRPr="00302CA3">
        <w:rPr>
          <w:rFonts w:ascii="Arial" w:hAnsi="Arial" w:cs="Arial"/>
        </w:rPr>
        <w:t xml:space="preserve">The table on </w:t>
      </w:r>
      <w:r w:rsidR="00504923" w:rsidRPr="00302CA3">
        <w:rPr>
          <w:rFonts w:ascii="Arial" w:hAnsi="Arial" w:cs="Arial"/>
        </w:rPr>
        <w:t xml:space="preserve">this </w:t>
      </w:r>
      <w:r w:rsidRPr="00302CA3">
        <w:rPr>
          <w:rFonts w:ascii="Arial" w:hAnsi="Arial" w:cs="Arial"/>
        </w:rPr>
        <w:t xml:space="preserve">link </w:t>
      </w:r>
      <w:r w:rsidR="00504923" w:rsidRPr="00302CA3">
        <w:rPr>
          <w:rFonts w:ascii="Arial" w:hAnsi="Arial" w:cs="Arial"/>
        </w:rPr>
        <w:t>(</w:t>
      </w:r>
      <w:hyperlink r:id="rId20" w:history="1">
        <w:r w:rsidR="00504923" w:rsidRPr="00302CA3">
          <w:rPr>
            <w:rStyle w:val="Hyperlink"/>
            <w:rFonts w:ascii="Arial" w:hAnsi="Arial" w:cs="Arial"/>
          </w:rPr>
          <w:t>https://bit.ly/3ClATj0</w:t>
        </w:r>
      </w:hyperlink>
      <w:r w:rsidR="00504923" w:rsidRPr="00302CA3">
        <w:rPr>
          <w:rFonts w:ascii="Arial" w:hAnsi="Arial" w:cs="Arial"/>
        </w:rPr>
        <w:t xml:space="preserve">) </w:t>
      </w:r>
      <w:r w:rsidRPr="00302CA3">
        <w:rPr>
          <w:rFonts w:ascii="Arial" w:hAnsi="Arial" w:cs="Arial"/>
        </w:rPr>
        <w:t xml:space="preserve">should be completed for </w:t>
      </w:r>
      <w:r w:rsidR="00E622E4" w:rsidRPr="00302CA3">
        <w:rPr>
          <w:rFonts w:ascii="Arial" w:hAnsi="Arial" w:cs="Arial"/>
        </w:rPr>
        <w:t>unwrapped</w:t>
      </w:r>
      <w:r w:rsidRPr="00302CA3">
        <w:rPr>
          <w:rFonts w:ascii="Arial" w:hAnsi="Arial" w:cs="Arial"/>
        </w:rPr>
        <w:t xml:space="preserve"> </w:t>
      </w:r>
      <w:r w:rsidR="00E622E4" w:rsidRPr="00302CA3">
        <w:rPr>
          <w:rFonts w:ascii="Arial" w:hAnsi="Arial" w:cs="Arial"/>
        </w:rPr>
        <w:t>foods</w:t>
      </w:r>
    </w:p>
    <w:p w14:paraId="5EAB9CE4" w14:textId="77777777" w:rsidR="0029710A" w:rsidRPr="00302CA3" w:rsidRDefault="0029710A" w:rsidP="0029710A">
      <w:pPr>
        <w:pStyle w:val="ListParagraph"/>
        <w:ind w:left="1004"/>
        <w:jc w:val="both"/>
        <w:rPr>
          <w:rFonts w:ascii="Arial" w:eastAsia="Arial" w:hAnsi="Arial" w:cs="Arial"/>
        </w:rPr>
      </w:pPr>
    </w:p>
    <w:p w14:paraId="15552E39" w14:textId="09783041" w:rsidR="007326DC" w:rsidRPr="00302CA3" w:rsidRDefault="00504923" w:rsidP="001054F3">
      <w:pPr>
        <w:pStyle w:val="ListParagraph"/>
        <w:numPr>
          <w:ilvl w:val="0"/>
          <w:numId w:val="11"/>
        </w:numPr>
        <w:jc w:val="both"/>
        <w:rPr>
          <w:rFonts w:ascii="Arial" w:eastAsia="Arial" w:hAnsi="Arial" w:cs="Arial"/>
        </w:rPr>
      </w:pPr>
      <w:r w:rsidRPr="00302CA3">
        <w:rPr>
          <w:rFonts w:ascii="Arial" w:eastAsia="Arial" w:hAnsi="Arial" w:cs="Arial"/>
        </w:rPr>
        <w:t xml:space="preserve">There </w:t>
      </w:r>
      <w:r w:rsidR="0029710A" w:rsidRPr="00302CA3">
        <w:rPr>
          <w:rFonts w:ascii="Arial" w:eastAsia="Arial" w:hAnsi="Arial" w:cs="Arial"/>
        </w:rPr>
        <w:t>are</w:t>
      </w:r>
      <w:r w:rsidRPr="00302CA3">
        <w:rPr>
          <w:rFonts w:ascii="Arial" w:eastAsia="Arial" w:hAnsi="Arial" w:cs="Arial"/>
        </w:rPr>
        <w:t xml:space="preserve"> also new requirements f</w:t>
      </w:r>
      <w:r w:rsidR="007326DC" w:rsidRPr="00302CA3">
        <w:rPr>
          <w:rFonts w:ascii="Arial" w:eastAsia="Arial" w:hAnsi="Arial" w:cs="Arial"/>
        </w:rPr>
        <w:t xml:space="preserve">or products sold pre-packed for direct sale and </w:t>
      </w:r>
      <w:r w:rsidR="00231717" w:rsidRPr="00302CA3">
        <w:rPr>
          <w:rFonts w:ascii="Arial" w:eastAsia="Arial" w:hAnsi="Arial" w:cs="Arial"/>
        </w:rPr>
        <w:t xml:space="preserve">in terms of </w:t>
      </w:r>
      <w:r w:rsidR="007326DC" w:rsidRPr="00302CA3">
        <w:rPr>
          <w:rFonts w:ascii="Arial" w:eastAsia="Arial" w:hAnsi="Arial" w:cs="Arial"/>
        </w:rPr>
        <w:t>allergen declaration</w:t>
      </w:r>
      <w:r w:rsidR="00231717" w:rsidRPr="00302CA3">
        <w:rPr>
          <w:rFonts w:ascii="Arial" w:eastAsia="Arial" w:hAnsi="Arial" w:cs="Arial"/>
        </w:rPr>
        <w:t xml:space="preserve">. </w:t>
      </w:r>
      <w:r w:rsidR="007326DC" w:rsidRPr="00302CA3">
        <w:rPr>
          <w:rFonts w:ascii="Arial" w:eastAsia="Arial" w:hAnsi="Arial" w:cs="Arial"/>
        </w:rPr>
        <w:t>Th</w:t>
      </w:r>
      <w:r w:rsidR="00743F4D" w:rsidRPr="00302CA3">
        <w:rPr>
          <w:rFonts w:ascii="Arial" w:eastAsia="Arial" w:hAnsi="Arial" w:cs="Arial"/>
        </w:rPr>
        <w:t xml:space="preserve">is </w:t>
      </w:r>
      <w:r w:rsidR="007326DC" w:rsidRPr="00302CA3">
        <w:rPr>
          <w:rFonts w:ascii="Arial" w:eastAsia="Arial" w:hAnsi="Arial" w:cs="Arial"/>
        </w:rPr>
        <w:t xml:space="preserve">web link </w:t>
      </w:r>
      <w:r w:rsidR="00743F4D" w:rsidRPr="00302CA3">
        <w:rPr>
          <w:rFonts w:ascii="Arial" w:eastAsia="Arial" w:hAnsi="Arial" w:cs="Arial"/>
        </w:rPr>
        <w:t>(</w:t>
      </w:r>
      <w:hyperlink r:id="rId21" w:history="1">
        <w:r w:rsidR="00743F4D" w:rsidRPr="00302CA3">
          <w:rPr>
            <w:rStyle w:val="Hyperlink"/>
            <w:rFonts w:ascii="Arial" w:eastAsia="Arial" w:hAnsi="Arial" w:cs="Arial"/>
          </w:rPr>
          <w:t>https://bit.ly/3Cjwihf</w:t>
        </w:r>
      </w:hyperlink>
      <w:r w:rsidR="00743F4D" w:rsidRPr="00302CA3">
        <w:rPr>
          <w:rFonts w:ascii="Arial" w:eastAsia="Arial" w:hAnsi="Arial" w:cs="Arial"/>
        </w:rPr>
        <w:t xml:space="preserve">) </w:t>
      </w:r>
      <w:r w:rsidR="00481D76" w:rsidRPr="00302CA3">
        <w:rPr>
          <w:rFonts w:ascii="Arial" w:eastAsia="Arial" w:hAnsi="Arial" w:cs="Arial"/>
        </w:rPr>
        <w:t xml:space="preserve">to the Food Standards agency website </w:t>
      </w:r>
      <w:r w:rsidR="007326DC" w:rsidRPr="00302CA3">
        <w:rPr>
          <w:rFonts w:ascii="Arial" w:eastAsia="Arial" w:hAnsi="Arial" w:cs="Arial"/>
        </w:rPr>
        <w:t xml:space="preserve">explains the allergen requirements for pre-packed </w:t>
      </w:r>
      <w:r w:rsidR="00481D76" w:rsidRPr="00302CA3">
        <w:rPr>
          <w:rFonts w:ascii="Arial" w:eastAsia="Arial" w:hAnsi="Arial" w:cs="Arial"/>
        </w:rPr>
        <w:t xml:space="preserve">foods </w:t>
      </w:r>
      <w:r w:rsidR="007326DC" w:rsidRPr="00302CA3">
        <w:rPr>
          <w:rFonts w:ascii="Arial" w:eastAsia="Arial" w:hAnsi="Arial" w:cs="Arial"/>
        </w:rPr>
        <w:t>for direct sale.</w:t>
      </w:r>
    </w:p>
    <w:p w14:paraId="3F4F66B2" w14:textId="77777777" w:rsidR="00481D76" w:rsidRPr="00302CA3" w:rsidRDefault="00481D76" w:rsidP="00481D76">
      <w:pPr>
        <w:pStyle w:val="ListParagraph"/>
        <w:autoSpaceDE w:val="0"/>
        <w:autoSpaceDN w:val="0"/>
        <w:adjustRightInd w:val="0"/>
        <w:spacing w:after="0" w:line="240" w:lineRule="auto"/>
        <w:ind w:left="360"/>
        <w:jc w:val="both"/>
        <w:rPr>
          <w:rFonts w:ascii="Arial" w:eastAsia="Arial" w:hAnsi="Arial" w:cs="Arial"/>
          <w:color w:val="000000"/>
        </w:rPr>
      </w:pPr>
    </w:p>
    <w:p w14:paraId="7F7BEBD7" w14:textId="77777777" w:rsidR="00481D76" w:rsidRPr="00302CA3" w:rsidRDefault="007326DC" w:rsidP="001054F3">
      <w:pPr>
        <w:pStyle w:val="ListParagraph"/>
        <w:numPr>
          <w:ilvl w:val="0"/>
          <w:numId w:val="1"/>
        </w:numPr>
        <w:autoSpaceDE w:val="0"/>
        <w:autoSpaceDN w:val="0"/>
        <w:adjustRightInd w:val="0"/>
        <w:spacing w:after="0" w:line="240" w:lineRule="auto"/>
        <w:jc w:val="both"/>
        <w:rPr>
          <w:rFonts w:ascii="Arial" w:eastAsia="Arial" w:hAnsi="Arial" w:cs="Arial"/>
          <w:color w:val="000000"/>
        </w:rPr>
      </w:pPr>
      <w:r w:rsidRPr="00302CA3">
        <w:rPr>
          <w:rFonts w:ascii="Arial" w:hAnsi="Arial" w:cs="Arial"/>
          <w:b/>
          <w:color w:val="000000" w:themeColor="text1"/>
        </w:rPr>
        <w:t>Packaging and Labelling</w:t>
      </w:r>
    </w:p>
    <w:p w14:paraId="23849CFB" w14:textId="77777777" w:rsidR="007326DC" w:rsidRPr="00302CA3" w:rsidRDefault="007326DC" w:rsidP="00F26309">
      <w:pPr>
        <w:autoSpaceDE w:val="0"/>
        <w:autoSpaceDN w:val="0"/>
        <w:adjustRightInd w:val="0"/>
        <w:spacing w:after="0" w:line="240" w:lineRule="auto"/>
        <w:jc w:val="both"/>
        <w:rPr>
          <w:rFonts w:ascii="Arial" w:eastAsia="Arial" w:hAnsi="Arial" w:cs="Arial"/>
          <w:color w:val="000000"/>
        </w:rPr>
      </w:pPr>
    </w:p>
    <w:p w14:paraId="31871456" w14:textId="24A63F7A" w:rsidR="007326DC" w:rsidRPr="00302CA3" w:rsidRDefault="007326DC" w:rsidP="005521F8">
      <w:pPr>
        <w:autoSpaceDE w:val="0"/>
        <w:autoSpaceDN w:val="0"/>
        <w:adjustRightInd w:val="0"/>
        <w:spacing w:after="0" w:line="240" w:lineRule="auto"/>
        <w:ind w:left="360"/>
        <w:jc w:val="both"/>
        <w:rPr>
          <w:rFonts w:ascii="Arial" w:eastAsia="Arial" w:hAnsi="Arial" w:cs="Arial"/>
          <w:color w:val="000000"/>
        </w:rPr>
      </w:pPr>
      <w:r w:rsidRPr="00302CA3">
        <w:rPr>
          <w:rFonts w:ascii="Arial" w:eastAsia="Arial" w:hAnsi="Arial" w:cs="Arial"/>
          <w:color w:val="000000" w:themeColor="text1"/>
        </w:rPr>
        <w:t xml:space="preserve">Where you are packing food, it would be classed as either </w:t>
      </w:r>
      <w:r w:rsidRPr="00302CA3">
        <w:rPr>
          <w:rFonts w:ascii="Arial" w:eastAsia="Arial" w:hAnsi="Arial" w:cs="Arial"/>
          <w:b/>
          <w:bCs/>
          <w:color w:val="000000" w:themeColor="text1"/>
        </w:rPr>
        <w:t>prepacked</w:t>
      </w:r>
      <w:r w:rsidRPr="00302CA3">
        <w:rPr>
          <w:rFonts w:ascii="Arial" w:eastAsia="Arial" w:hAnsi="Arial" w:cs="Arial"/>
          <w:color w:val="000000" w:themeColor="text1"/>
        </w:rPr>
        <w:t xml:space="preserve">, or </w:t>
      </w:r>
      <w:r w:rsidRPr="00302CA3">
        <w:rPr>
          <w:rFonts w:ascii="Arial" w:eastAsia="Arial" w:hAnsi="Arial" w:cs="Arial"/>
          <w:b/>
          <w:bCs/>
          <w:color w:val="000000" w:themeColor="text1"/>
        </w:rPr>
        <w:t>prepacked for direct sale</w:t>
      </w:r>
      <w:r w:rsidRPr="00302CA3">
        <w:rPr>
          <w:rFonts w:ascii="Arial" w:eastAsia="Arial" w:hAnsi="Arial" w:cs="Arial"/>
          <w:color w:val="000000" w:themeColor="text1"/>
        </w:rPr>
        <w:t xml:space="preserve">. </w:t>
      </w:r>
    </w:p>
    <w:p w14:paraId="26240834" w14:textId="77777777" w:rsidR="007326DC" w:rsidRPr="00302CA3" w:rsidRDefault="007326DC" w:rsidP="001054F3">
      <w:pPr>
        <w:pStyle w:val="ListParagraph"/>
        <w:autoSpaceDE w:val="0"/>
        <w:autoSpaceDN w:val="0"/>
        <w:adjustRightInd w:val="0"/>
        <w:spacing w:after="0" w:line="240" w:lineRule="auto"/>
        <w:jc w:val="both"/>
        <w:rPr>
          <w:rFonts w:ascii="Arial" w:eastAsia="Arial" w:hAnsi="Arial" w:cs="Arial"/>
          <w:color w:val="000000"/>
        </w:rPr>
      </w:pPr>
    </w:p>
    <w:p w14:paraId="1E2D70D6" w14:textId="56E5F41F" w:rsidR="00F26309" w:rsidRPr="00302CA3" w:rsidRDefault="007326DC" w:rsidP="000B512D">
      <w:pPr>
        <w:pStyle w:val="Default"/>
        <w:ind w:firstLine="720"/>
        <w:jc w:val="both"/>
        <w:rPr>
          <w:rFonts w:eastAsia="Arial"/>
          <w:b/>
          <w:bCs/>
          <w:sz w:val="22"/>
          <w:szCs w:val="22"/>
          <w:u w:val="single"/>
        </w:rPr>
      </w:pPr>
      <w:r w:rsidRPr="00302CA3">
        <w:rPr>
          <w:rFonts w:eastAsia="Arial"/>
          <w:b/>
          <w:bCs/>
          <w:sz w:val="22"/>
          <w:szCs w:val="22"/>
          <w:u w:val="single"/>
        </w:rPr>
        <w:t>Prepacked</w:t>
      </w:r>
      <w:r w:rsidR="00F26309" w:rsidRPr="00302CA3">
        <w:rPr>
          <w:rFonts w:eastAsia="Arial"/>
          <w:b/>
          <w:bCs/>
          <w:sz w:val="22"/>
          <w:szCs w:val="22"/>
          <w:u w:val="single"/>
        </w:rPr>
        <w:t xml:space="preserve"> - Definition</w:t>
      </w:r>
    </w:p>
    <w:p w14:paraId="4F5B6804" w14:textId="3962B3E4" w:rsidR="007326DC" w:rsidRPr="00302CA3" w:rsidRDefault="00F26309" w:rsidP="000B512D">
      <w:pPr>
        <w:pStyle w:val="Default"/>
        <w:ind w:left="720"/>
        <w:jc w:val="both"/>
        <w:rPr>
          <w:rFonts w:eastAsia="Arial"/>
          <w:color w:val="auto"/>
          <w:sz w:val="22"/>
          <w:szCs w:val="22"/>
        </w:rPr>
      </w:pPr>
      <w:r w:rsidRPr="00302CA3">
        <w:rPr>
          <w:rFonts w:eastAsia="Arial"/>
          <w:sz w:val="22"/>
          <w:szCs w:val="22"/>
        </w:rPr>
        <w:t>A</w:t>
      </w:r>
      <w:r w:rsidR="007326DC" w:rsidRPr="00302CA3">
        <w:rPr>
          <w:rFonts w:eastAsia="Arial"/>
          <w:color w:val="auto"/>
          <w:sz w:val="22"/>
          <w:szCs w:val="22"/>
        </w:rPr>
        <w:t xml:space="preserve">ny single item for presentation as such to the final consumer and to mass caterers, consisting of a food and the packaging into which it was put before being offered for sale, whether such packaging encloses the food completely or only partially, but in any event in such a way that the contents cannot be altered without opening or changing the packaging </w:t>
      </w:r>
    </w:p>
    <w:p w14:paraId="00B232FB" w14:textId="032D3F45" w:rsidR="007326DC" w:rsidRPr="00302CA3" w:rsidRDefault="007326DC" w:rsidP="001054F3">
      <w:pPr>
        <w:pStyle w:val="ListParagraph"/>
        <w:autoSpaceDE w:val="0"/>
        <w:autoSpaceDN w:val="0"/>
        <w:adjustRightInd w:val="0"/>
        <w:spacing w:after="0" w:line="240" w:lineRule="auto"/>
        <w:jc w:val="both"/>
        <w:rPr>
          <w:rFonts w:ascii="Arial" w:eastAsia="Arial" w:hAnsi="Arial" w:cs="Arial"/>
          <w:color w:val="000000"/>
        </w:rPr>
      </w:pPr>
    </w:p>
    <w:p w14:paraId="79E0F389" w14:textId="45EBB4D3" w:rsidR="000B512D" w:rsidRPr="00302CA3" w:rsidRDefault="000B512D" w:rsidP="001054F3">
      <w:pPr>
        <w:pStyle w:val="ListParagraph"/>
        <w:autoSpaceDE w:val="0"/>
        <w:autoSpaceDN w:val="0"/>
        <w:adjustRightInd w:val="0"/>
        <w:spacing w:after="0" w:line="240" w:lineRule="auto"/>
        <w:jc w:val="both"/>
        <w:rPr>
          <w:rFonts w:ascii="Arial" w:eastAsia="Arial" w:hAnsi="Arial" w:cs="Arial"/>
          <w:color w:val="000000"/>
        </w:rPr>
      </w:pPr>
    </w:p>
    <w:p w14:paraId="7E84DC57" w14:textId="77777777" w:rsidR="000B512D" w:rsidRPr="00302CA3" w:rsidRDefault="000B512D" w:rsidP="001054F3">
      <w:pPr>
        <w:pStyle w:val="ListParagraph"/>
        <w:autoSpaceDE w:val="0"/>
        <w:autoSpaceDN w:val="0"/>
        <w:adjustRightInd w:val="0"/>
        <w:spacing w:after="0" w:line="240" w:lineRule="auto"/>
        <w:jc w:val="both"/>
        <w:rPr>
          <w:rFonts w:ascii="Arial" w:eastAsia="Arial" w:hAnsi="Arial" w:cs="Arial"/>
          <w:color w:val="000000"/>
        </w:rPr>
      </w:pPr>
    </w:p>
    <w:p w14:paraId="03E30E18" w14:textId="7AE8785F" w:rsidR="00F26309" w:rsidRPr="00302CA3" w:rsidRDefault="007326DC" w:rsidP="00F26309">
      <w:pPr>
        <w:autoSpaceDE w:val="0"/>
        <w:autoSpaceDN w:val="0"/>
        <w:adjustRightInd w:val="0"/>
        <w:spacing w:after="0" w:line="240" w:lineRule="auto"/>
        <w:ind w:firstLine="720"/>
        <w:jc w:val="both"/>
        <w:rPr>
          <w:rFonts w:ascii="Arial" w:eastAsia="Arial" w:hAnsi="Arial" w:cs="Arial"/>
          <w:b/>
          <w:bCs/>
          <w:color w:val="000000"/>
          <w:u w:val="single"/>
        </w:rPr>
      </w:pPr>
      <w:r w:rsidRPr="00302CA3">
        <w:rPr>
          <w:rFonts w:ascii="Arial" w:eastAsia="Arial" w:hAnsi="Arial" w:cs="Arial"/>
          <w:b/>
          <w:bCs/>
          <w:color w:val="000000"/>
          <w:u w:val="single"/>
        </w:rPr>
        <w:t>Prepacked for direct sale</w:t>
      </w:r>
      <w:r w:rsidR="00F26309" w:rsidRPr="00302CA3">
        <w:rPr>
          <w:rFonts w:ascii="Arial" w:eastAsia="Arial" w:hAnsi="Arial" w:cs="Arial"/>
          <w:b/>
          <w:bCs/>
          <w:color w:val="000000"/>
          <w:u w:val="single"/>
        </w:rPr>
        <w:t xml:space="preserve"> - Definition</w:t>
      </w:r>
    </w:p>
    <w:p w14:paraId="4F5A6C46" w14:textId="041A58B5" w:rsidR="007326DC" w:rsidRPr="00302CA3" w:rsidRDefault="00F26309" w:rsidP="00F26309">
      <w:pPr>
        <w:autoSpaceDE w:val="0"/>
        <w:autoSpaceDN w:val="0"/>
        <w:adjustRightInd w:val="0"/>
        <w:spacing w:after="0" w:line="240" w:lineRule="auto"/>
        <w:ind w:left="720"/>
        <w:jc w:val="both"/>
        <w:rPr>
          <w:rFonts w:ascii="Arial" w:eastAsia="Arial" w:hAnsi="Arial" w:cs="Arial"/>
          <w:color w:val="202124"/>
          <w:shd w:val="clear" w:color="auto" w:fill="FFFFFF"/>
        </w:rPr>
      </w:pPr>
      <w:r w:rsidRPr="00302CA3">
        <w:rPr>
          <w:rFonts w:ascii="Arial" w:eastAsia="Arial" w:hAnsi="Arial" w:cs="Arial"/>
          <w:color w:val="000000"/>
        </w:rPr>
        <w:t xml:space="preserve">Any </w:t>
      </w:r>
      <w:r w:rsidR="007326DC" w:rsidRPr="00302CA3">
        <w:rPr>
          <w:rFonts w:ascii="Arial" w:eastAsia="Arial" w:hAnsi="Arial" w:cs="Arial"/>
          <w:color w:val="202124"/>
          <w:shd w:val="clear" w:color="auto" w:fill="FFFFFF"/>
        </w:rPr>
        <w:t>food that has been put into packaging before it goes on sale and not pre-ordered by the stall holder</w:t>
      </w:r>
    </w:p>
    <w:p w14:paraId="41A03418" w14:textId="77777777" w:rsidR="007326DC" w:rsidRPr="00302CA3" w:rsidRDefault="007326DC" w:rsidP="007326DC">
      <w:pPr>
        <w:pStyle w:val="Default"/>
        <w:rPr>
          <w:color w:val="auto"/>
          <w:sz w:val="22"/>
          <w:szCs w:val="22"/>
        </w:rPr>
      </w:pPr>
    </w:p>
    <w:p w14:paraId="39FB6073" w14:textId="77777777" w:rsidR="007326DC" w:rsidRPr="00302CA3" w:rsidRDefault="007326DC" w:rsidP="00414583">
      <w:pPr>
        <w:pStyle w:val="Default"/>
        <w:ind w:left="720"/>
        <w:rPr>
          <w:bCs/>
          <w:color w:val="auto"/>
          <w:sz w:val="22"/>
          <w:szCs w:val="22"/>
        </w:rPr>
      </w:pPr>
      <w:r w:rsidRPr="00302CA3">
        <w:rPr>
          <w:bCs/>
          <w:color w:val="auto"/>
          <w:sz w:val="22"/>
          <w:szCs w:val="22"/>
        </w:rPr>
        <w:t xml:space="preserve">In a physical retail environment this is likely to apply to foods which are sold loose from a delicatessen counter (e.g., cold meats, cheeses, quiches, pies, and dips), fresh pizza, salad bars, bread sold in bakery shops, meat from butchers, pick and mix confectionery (including individually wrapped sweets and chocolates), etc. </w:t>
      </w:r>
    </w:p>
    <w:p w14:paraId="0C00C41C" w14:textId="77777777" w:rsidR="005521F8" w:rsidRPr="00302CA3" w:rsidRDefault="005521F8" w:rsidP="007326DC">
      <w:pPr>
        <w:pStyle w:val="ListParagraph"/>
        <w:autoSpaceDE w:val="0"/>
        <w:autoSpaceDN w:val="0"/>
        <w:adjustRightInd w:val="0"/>
        <w:spacing w:after="0" w:line="240" w:lineRule="auto"/>
        <w:rPr>
          <w:rFonts w:ascii="Agenda-Light" w:hAnsi="Agenda-Light" w:cs="Agenda-Light"/>
          <w:color w:val="000000"/>
        </w:rPr>
      </w:pPr>
    </w:p>
    <w:p w14:paraId="66B064A4" w14:textId="77777777" w:rsidR="00302CA3" w:rsidRDefault="00302CA3" w:rsidP="00AB63DC">
      <w:pPr>
        <w:pStyle w:val="ListParagraph"/>
        <w:autoSpaceDE w:val="0"/>
        <w:autoSpaceDN w:val="0"/>
        <w:adjustRightInd w:val="0"/>
        <w:spacing w:after="0" w:line="240" w:lineRule="auto"/>
        <w:ind w:left="360"/>
        <w:jc w:val="both"/>
        <w:rPr>
          <w:rFonts w:ascii="Arial" w:hAnsi="Arial" w:cs="Arial"/>
          <w:color w:val="000000" w:themeColor="text1"/>
        </w:rPr>
      </w:pPr>
    </w:p>
    <w:p w14:paraId="7FC24EAC" w14:textId="77777777" w:rsidR="00302CA3" w:rsidRDefault="00302CA3" w:rsidP="00AB63DC">
      <w:pPr>
        <w:pStyle w:val="ListParagraph"/>
        <w:autoSpaceDE w:val="0"/>
        <w:autoSpaceDN w:val="0"/>
        <w:adjustRightInd w:val="0"/>
        <w:spacing w:after="0" w:line="240" w:lineRule="auto"/>
        <w:ind w:left="360"/>
        <w:jc w:val="both"/>
        <w:rPr>
          <w:rFonts w:ascii="Arial" w:hAnsi="Arial" w:cs="Arial"/>
          <w:color w:val="000000" w:themeColor="text1"/>
        </w:rPr>
      </w:pPr>
    </w:p>
    <w:p w14:paraId="3F45C599" w14:textId="1811D919" w:rsidR="00414583" w:rsidRPr="00302CA3" w:rsidRDefault="00414583" w:rsidP="00AB63DC">
      <w:pPr>
        <w:pStyle w:val="ListParagraph"/>
        <w:autoSpaceDE w:val="0"/>
        <w:autoSpaceDN w:val="0"/>
        <w:adjustRightInd w:val="0"/>
        <w:spacing w:after="0" w:line="240" w:lineRule="auto"/>
        <w:ind w:left="360"/>
        <w:jc w:val="both"/>
        <w:rPr>
          <w:rFonts w:ascii="Arial" w:eastAsia="Arial" w:hAnsi="Arial" w:cs="Arial"/>
          <w:color w:val="000000"/>
        </w:rPr>
      </w:pPr>
      <w:r w:rsidRPr="00302CA3">
        <w:rPr>
          <w:rFonts w:ascii="Arial" w:hAnsi="Arial" w:cs="Arial"/>
          <w:color w:val="000000" w:themeColor="text1"/>
        </w:rPr>
        <w:lastRenderedPageBreak/>
        <w:t>I</w:t>
      </w:r>
      <w:r w:rsidRPr="00302CA3">
        <w:rPr>
          <w:rFonts w:ascii="Arial" w:eastAsia="Arial" w:hAnsi="Arial" w:cs="Arial"/>
          <w:color w:val="000000" w:themeColor="text1"/>
        </w:rPr>
        <w:t xml:space="preserve">f you wrap or package food as part of your business, then you </w:t>
      </w:r>
      <w:r w:rsidR="005521F8" w:rsidRPr="00302CA3">
        <w:rPr>
          <w:rFonts w:ascii="Arial" w:eastAsia="Arial" w:hAnsi="Arial" w:cs="Arial"/>
          <w:color w:val="000000" w:themeColor="text1"/>
        </w:rPr>
        <w:t xml:space="preserve">require </w:t>
      </w:r>
      <w:r w:rsidR="000300D1" w:rsidRPr="00302CA3">
        <w:rPr>
          <w:rFonts w:ascii="Arial" w:eastAsia="Arial" w:hAnsi="Arial" w:cs="Arial"/>
          <w:color w:val="000000" w:themeColor="text1"/>
        </w:rPr>
        <w:t xml:space="preserve">to ensure that any material </w:t>
      </w:r>
      <w:r w:rsidRPr="00302CA3">
        <w:rPr>
          <w:rFonts w:ascii="Arial" w:eastAsia="Arial" w:hAnsi="Arial" w:cs="Arial"/>
          <w:color w:val="000000" w:themeColor="text1"/>
        </w:rPr>
        <w:t>used for wrapping and packaging must not be a source of contamination. Packaging may contain the “</w:t>
      </w:r>
      <w:r w:rsidRPr="00302CA3">
        <w:rPr>
          <w:rFonts w:ascii="Arial" w:eastAsia="Arial" w:hAnsi="Arial" w:cs="Arial"/>
          <w:i/>
          <w:iCs/>
          <w:color w:val="000000" w:themeColor="text1"/>
        </w:rPr>
        <w:t>Fork and Glass</w:t>
      </w:r>
      <w:r w:rsidRPr="00302CA3">
        <w:rPr>
          <w:rFonts w:ascii="Arial" w:eastAsia="Arial" w:hAnsi="Arial" w:cs="Arial"/>
          <w:color w:val="000000" w:themeColor="text1"/>
        </w:rPr>
        <w:t xml:space="preserve">” to demonstrate it is food grade. If this is not available, you should check with the supplier for a certificate of conformance that it is made of food grade materiel. </w:t>
      </w:r>
    </w:p>
    <w:p w14:paraId="2712AFB8" w14:textId="77777777" w:rsidR="007326DC" w:rsidRPr="00302CA3" w:rsidRDefault="007326DC" w:rsidP="00AB63DC">
      <w:pPr>
        <w:pStyle w:val="ListParagraph"/>
        <w:autoSpaceDE w:val="0"/>
        <w:autoSpaceDN w:val="0"/>
        <w:adjustRightInd w:val="0"/>
        <w:spacing w:after="0" w:line="240" w:lineRule="auto"/>
        <w:jc w:val="both"/>
        <w:rPr>
          <w:rFonts w:ascii="Arial" w:eastAsia="Arial" w:hAnsi="Arial" w:cs="Arial"/>
          <w:color w:val="000000"/>
        </w:rPr>
      </w:pPr>
    </w:p>
    <w:p w14:paraId="12EBFF3C" w14:textId="5EDCD75B" w:rsidR="007326DC" w:rsidRPr="00302CA3" w:rsidRDefault="007326DC" w:rsidP="00AB63DC">
      <w:pPr>
        <w:autoSpaceDE w:val="0"/>
        <w:autoSpaceDN w:val="0"/>
        <w:adjustRightInd w:val="0"/>
        <w:spacing w:after="0" w:line="240" w:lineRule="auto"/>
        <w:ind w:left="284"/>
        <w:jc w:val="both"/>
        <w:rPr>
          <w:rFonts w:ascii="Arial" w:eastAsia="Arial" w:hAnsi="Arial" w:cs="Arial"/>
          <w:color w:val="000000"/>
        </w:rPr>
      </w:pPr>
      <w:r w:rsidRPr="00302CA3">
        <w:rPr>
          <w:rFonts w:ascii="Arial" w:eastAsia="Arial" w:hAnsi="Arial" w:cs="Arial"/>
          <w:color w:val="000000" w:themeColor="text1"/>
        </w:rPr>
        <w:t>For further information on prepacked labelling requirements and the need to include allergens – see links and section below on allergens</w:t>
      </w:r>
      <w:r w:rsidR="000300D1" w:rsidRPr="00302CA3">
        <w:rPr>
          <w:rFonts w:ascii="Arial" w:eastAsia="Arial" w:hAnsi="Arial" w:cs="Arial"/>
          <w:color w:val="000000" w:themeColor="text1"/>
        </w:rPr>
        <w:t>:</w:t>
      </w:r>
    </w:p>
    <w:p w14:paraId="02AB6F07" w14:textId="77777777" w:rsidR="007326DC" w:rsidRPr="00302CA3" w:rsidRDefault="007326DC" w:rsidP="00AB63DC">
      <w:pPr>
        <w:autoSpaceDE w:val="0"/>
        <w:autoSpaceDN w:val="0"/>
        <w:adjustRightInd w:val="0"/>
        <w:spacing w:after="0" w:line="240" w:lineRule="auto"/>
        <w:ind w:left="360"/>
        <w:jc w:val="both"/>
        <w:rPr>
          <w:rFonts w:ascii="Arial" w:eastAsia="Arial" w:hAnsi="Arial" w:cs="Arial"/>
          <w:color w:val="000000"/>
        </w:rPr>
      </w:pPr>
    </w:p>
    <w:p w14:paraId="046042E3" w14:textId="6066AE3E" w:rsidR="00250856" w:rsidRPr="00302CA3" w:rsidRDefault="00C70319" w:rsidP="00AB63DC">
      <w:pPr>
        <w:pStyle w:val="ListParagraph"/>
        <w:numPr>
          <w:ilvl w:val="0"/>
          <w:numId w:val="14"/>
        </w:numPr>
        <w:autoSpaceDE w:val="0"/>
        <w:autoSpaceDN w:val="0"/>
        <w:adjustRightInd w:val="0"/>
        <w:spacing w:after="0" w:line="240" w:lineRule="auto"/>
        <w:jc w:val="both"/>
        <w:rPr>
          <w:rFonts w:ascii="Arial" w:hAnsi="Arial" w:cs="Arial"/>
        </w:rPr>
      </w:pPr>
      <w:r w:rsidRPr="00302CA3">
        <w:rPr>
          <w:rFonts w:ascii="Arial" w:hAnsi="Arial" w:cs="Arial"/>
        </w:rPr>
        <w:t>Highland Council Advice -</w:t>
      </w:r>
      <w:r w:rsidR="004567E3" w:rsidRPr="00302CA3">
        <w:rPr>
          <w:rFonts w:ascii="Arial" w:hAnsi="Arial" w:cs="Arial"/>
        </w:rPr>
        <w:t xml:space="preserve"> </w:t>
      </w:r>
      <w:hyperlink r:id="rId22" w:history="1">
        <w:r w:rsidR="004567E3" w:rsidRPr="00302CA3">
          <w:rPr>
            <w:rStyle w:val="Hyperlink"/>
            <w:rFonts w:ascii="Arial" w:hAnsi="Arial" w:cs="Arial"/>
          </w:rPr>
          <w:t>https://bit.ly/3ISFmvV</w:t>
        </w:r>
      </w:hyperlink>
    </w:p>
    <w:p w14:paraId="423E25F4" w14:textId="77777777" w:rsidR="004567E3" w:rsidRPr="00302CA3" w:rsidRDefault="004567E3" w:rsidP="00AB63DC">
      <w:pPr>
        <w:autoSpaceDE w:val="0"/>
        <w:autoSpaceDN w:val="0"/>
        <w:adjustRightInd w:val="0"/>
        <w:spacing w:after="0" w:line="240" w:lineRule="auto"/>
        <w:ind w:firstLine="284"/>
        <w:jc w:val="both"/>
        <w:rPr>
          <w:rFonts w:ascii="Arial" w:hAnsi="Arial" w:cs="Arial"/>
        </w:rPr>
      </w:pPr>
    </w:p>
    <w:p w14:paraId="1B6F6FED" w14:textId="71947CAB" w:rsidR="004567E3" w:rsidRPr="00302CA3" w:rsidRDefault="00250856" w:rsidP="00AB63DC">
      <w:pPr>
        <w:pStyle w:val="ListParagraph"/>
        <w:numPr>
          <w:ilvl w:val="0"/>
          <w:numId w:val="14"/>
        </w:numPr>
        <w:autoSpaceDE w:val="0"/>
        <w:autoSpaceDN w:val="0"/>
        <w:adjustRightInd w:val="0"/>
        <w:spacing w:after="0" w:line="240" w:lineRule="auto"/>
        <w:jc w:val="both"/>
        <w:rPr>
          <w:rFonts w:ascii="Arial" w:hAnsi="Arial" w:cs="Arial"/>
        </w:rPr>
      </w:pPr>
      <w:r w:rsidRPr="00302CA3">
        <w:rPr>
          <w:rFonts w:ascii="Arial" w:hAnsi="Arial" w:cs="Arial"/>
        </w:rPr>
        <w:t>Food Standards</w:t>
      </w:r>
      <w:r w:rsidR="001274B1" w:rsidRPr="00302CA3">
        <w:rPr>
          <w:rFonts w:ascii="Arial" w:hAnsi="Arial" w:cs="Arial"/>
        </w:rPr>
        <w:t xml:space="preserve"> </w:t>
      </w:r>
      <w:r w:rsidR="002C25C7" w:rsidRPr="00302CA3">
        <w:rPr>
          <w:rFonts w:ascii="Arial" w:hAnsi="Arial" w:cs="Arial"/>
        </w:rPr>
        <w:t xml:space="preserve">Scotland </w:t>
      </w:r>
      <w:r w:rsidR="001274B1" w:rsidRPr="00302CA3">
        <w:rPr>
          <w:rFonts w:ascii="Arial" w:hAnsi="Arial" w:cs="Arial"/>
        </w:rPr>
        <w:t xml:space="preserve">Allergen labelling - </w:t>
      </w:r>
      <w:hyperlink r:id="rId23" w:history="1">
        <w:r w:rsidR="004567E3" w:rsidRPr="00302CA3">
          <w:rPr>
            <w:rStyle w:val="Hyperlink"/>
            <w:rFonts w:ascii="Arial" w:hAnsi="Arial" w:cs="Arial"/>
          </w:rPr>
          <w:t>https://bit.ly/3vKJfzf</w:t>
        </w:r>
      </w:hyperlink>
    </w:p>
    <w:p w14:paraId="59B8D8E9" w14:textId="77777777" w:rsidR="004567E3" w:rsidRPr="00302CA3" w:rsidRDefault="004567E3" w:rsidP="00AB63DC">
      <w:pPr>
        <w:autoSpaceDE w:val="0"/>
        <w:autoSpaceDN w:val="0"/>
        <w:adjustRightInd w:val="0"/>
        <w:spacing w:after="0" w:line="240" w:lineRule="auto"/>
        <w:ind w:firstLine="284"/>
        <w:jc w:val="both"/>
        <w:rPr>
          <w:rFonts w:ascii="Arial" w:hAnsi="Arial" w:cs="Arial"/>
        </w:rPr>
      </w:pPr>
    </w:p>
    <w:p w14:paraId="7BE3F49A" w14:textId="408D4B05" w:rsidR="00232987" w:rsidRPr="00302CA3" w:rsidRDefault="00232987" w:rsidP="00AB63DC">
      <w:pPr>
        <w:pStyle w:val="ListParagraph"/>
        <w:numPr>
          <w:ilvl w:val="0"/>
          <w:numId w:val="14"/>
        </w:numPr>
        <w:autoSpaceDE w:val="0"/>
        <w:autoSpaceDN w:val="0"/>
        <w:adjustRightInd w:val="0"/>
        <w:spacing w:after="0" w:line="240" w:lineRule="auto"/>
        <w:jc w:val="both"/>
        <w:rPr>
          <w:rFonts w:ascii="Arial" w:hAnsi="Arial" w:cs="Arial"/>
        </w:rPr>
      </w:pPr>
      <w:r w:rsidRPr="00302CA3">
        <w:rPr>
          <w:rFonts w:ascii="Arial" w:hAnsi="Arial" w:cs="Arial"/>
        </w:rPr>
        <w:t xml:space="preserve">Food Standards Scotland Allergen labelling &amp; Technical guidance - </w:t>
      </w:r>
      <w:hyperlink r:id="rId24" w:history="1">
        <w:r w:rsidRPr="00302CA3">
          <w:rPr>
            <w:rStyle w:val="Hyperlink"/>
            <w:rFonts w:ascii="Arial" w:hAnsi="Arial" w:cs="Arial"/>
          </w:rPr>
          <w:t>https://bit.ly/3vKJfzf</w:t>
        </w:r>
      </w:hyperlink>
    </w:p>
    <w:p w14:paraId="766BEA65" w14:textId="77777777" w:rsidR="00232987" w:rsidRPr="00302CA3" w:rsidRDefault="00232987" w:rsidP="00AB63DC">
      <w:pPr>
        <w:autoSpaceDE w:val="0"/>
        <w:autoSpaceDN w:val="0"/>
        <w:adjustRightInd w:val="0"/>
        <w:spacing w:after="0" w:line="240" w:lineRule="auto"/>
        <w:ind w:firstLine="284"/>
        <w:jc w:val="both"/>
        <w:rPr>
          <w:rFonts w:ascii="Arial" w:hAnsi="Arial" w:cs="Arial"/>
        </w:rPr>
      </w:pPr>
    </w:p>
    <w:p w14:paraId="0502DD94" w14:textId="43760B7A" w:rsidR="00B71B98" w:rsidRPr="00302CA3" w:rsidRDefault="002C25C7" w:rsidP="00AB63DC">
      <w:pPr>
        <w:pStyle w:val="ListParagraph"/>
        <w:numPr>
          <w:ilvl w:val="0"/>
          <w:numId w:val="14"/>
        </w:numPr>
        <w:autoSpaceDE w:val="0"/>
        <w:autoSpaceDN w:val="0"/>
        <w:adjustRightInd w:val="0"/>
        <w:spacing w:after="0" w:line="240" w:lineRule="auto"/>
        <w:jc w:val="both"/>
        <w:rPr>
          <w:rFonts w:ascii="Arial" w:hAnsi="Arial" w:cs="Arial"/>
        </w:rPr>
      </w:pPr>
      <w:r w:rsidRPr="00302CA3">
        <w:rPr>
          <w:rFonts w:ascii="Arial" w:hAnsi="Arial" w:cs="Arial"/>
        </w:rPr>
        <w:t>Food Standards Scotland Labelling of Pre-packed for direct sale</w:t>
      </w:r>
      <w:r w:rsidR="00C82108" w:rsidRPr="00302CA3">
        <w:rPr>
          <w:rFonts w:ascii="Arial" w:hAnsi="Arial" w:cs="Arial"/>
        </w:rPr>
        <w:t xml:space="preserve"> - </w:t>
      </w:r>
      <w:hyperlink r:id="rId25" w:history="1">
        <w:r w:rsidR="00C82108" w:rsidRPr="00302CA3">
          <w:rPr>
            <w:rStyle w:val="Hyperlink"/>
            <w:rFonts w:ascii="Arial" w:hAnsi="Arial" w:cs="Arial"/>
          </w:rPr>
          <w:t>https://bit.ly/3vKJfzf</w:t>
        </w:r>
      </w:hyperlink>
    </w:p>
    <w:p w14:paraId="667E8EC4" w14:textId="77777777" w:rsidR="007326DC" w:rsidRPr="00302CA3" w:rsidRDefault="007326DC" w:rsidP="00AB63DC">
      <w:pPr>
        <w:autoSpaceDE w:val="0"/>
        <w:autoSpaceDN w:val="0"/>
        <w:adjustRightInd w:val="0"/>
        <w:spacing w:after="0" w:line="240" w:lineRule="auto"/>
        <w:jc w:val="both"/>
        <w:rPr>
          <w:rFonts w:ascii="Arial" w:hAnsi="Arial" w:cs="Arial"/>
          <w:color w:val="000000"/>
        </w:rPr>
      </w:pPr>
    </w:p>
    <w:p w14:paraId="2037E9F2" w14:textId="77777777" w:rsidR="007326DC" w:rsidRPr="00302CA3" w:rsidRDefault="007326DC" w:rsidP="00AB63DC">
      <w:pPr>
        <w:pStyle w:val="ListParagraph"/>
        <w:numPr>
          <w:ilvl w:val="0"/>
          <w:numId w:val="1"/>
        </w:numPr>
        <w:jc w:val="both"/>
        <w:rPr>
          <w:rFonts w:ascii="Arial" w:eastAsia="Arial" w:hAnsi="Arial" w:cs="Arial"/>
          <w:b/>
        </w:rPr>
      </w:pPr>
      <w:r w:rsidRPr="00302CA3">
        <w:rPr>
          <w:rFonts w:ascii="Arial" w:eastAsia="Arial" w:hAnsi="Arial" w:cs="Arial"/>
          <w:b/>
        </w:rPr>
        <w:t>Categories of Food businesses 1-4</w:t>
      </w:r>
    </w:p>
    <w:p w14:paraId="2700514E" w14:textId="0CF06C54" w:rsidR="006A46D9" w:rsidRPr="00302CA3" w:rsidRDefault="005C7579" w:rsidP="00AB63DC">
      <w:pPr>
        <w:ind w:firstLine="284"/>
        <w:jc w:val="both"/>
        <w:rPr>
          <w:rFonts w:ascii="Arial" w:eastAsia="Arial" w:hAnsi="Arial" w:cs="Arial"/>
          <w:bCs/>
        </w:rPr>
      </w:pPr>
      <w:r w:rsidRPr="00302CA3">
        <w:rPr>
          <w:rFonts w:ascii="Arial" w:eastAsia="Arial" w:hAnsi="Arial" w:cs="Arial"/>
          <w:bCs/>
        </w:rPr>
        <w:t>The following is the definitions of the 4 categories of food business</w:t>
      </w:r>
    </w:p>
    <w:p w14:paraId="2C2C8679" w14:textId="5FA70F3C" w:rsidR="007326DC" w:rsidRPr="00302CA3" w:rsidRDefault="007326DC" w:rsidP="00AB63DC">
      <w:pPr>
        <w:ind w:firstLine="284"/>
        <w:jc w:val="both"/>
        <w:rPr>
          <w:rFonts w:ascii="Arial" w:eastAsia="Arial" w:hAnsi="Arial" w:cs="Arial"/>
        </w:rPr>
      </w:pPr>
      <w:r w:rsidRPr="00302CA3">
        <w:rPr>
          <w:rFonts w:ascii="Arial" w:eastAsia="Arial" w:hAnsi="Arial" w:cs="Arial"/>
          <w:b/>
        </w:rPr>
        <w:t>Category 1</w:t>
      </w:r>
      <w:r w:rsidR="00C82108" w:rsidRPr="00302CA3">
        <w:rPr>
          <w:rFonts w:ascii="Arial" w:eastAsia="Arial" w:hAnsi="Arial" w:cs="Arial"/>
        </w:rPr>
        <w:t xml:space="preserve"> - </w:t>
      </w:r>
      <w:r w:rsidRPr="00302CA3">
        <w:rPr>
          <w:rFonts w:ascii="Arial" w:eastAsia="Arial" w:hAnsi="Arial" w:cs="Arial"/>
          <w:b/>
          <w:bCs/>
        </w:rPr>
        <w:t>Low risk pre-packed foods</w:t>
      </w:r>
    </w:p>
    <w:p w14:paraId="642DB766" w14:textId="77777777" w:rsidR="00852FBC" w:rsidRPr="00302CA3" w:rsidRDefault="007326DC" w:rsidP="00AB63DC">
      <w:pPr>
        <w:ind w:left="284"/>
        <w:jc w:val="both"/>
        <w:rPr>
          <w:rFonts w:ascii="Arial" w:eastAsia="Arial" w:hAnsi="Arial" w:cs="Arial"/>
        </w:rPr>
      </w:pPr>
      <w:r w:rsidRPr="00302CA3">
        <w:rPr>
          <w:rFonts w:ascii="Arial" w:eastAsia="Arial" w:hAnsi="Arial" w:cs="Arial"/>
        </w:rPr>
        <w:t xml:space="preserve">Low-risk foods are ambient-stable such as bread, biscuits, cereals, crisps, and cakes (not cream cakes), unprocessed fruit and vegetables. Such foods are unlikely to be implicated in food poisoning. </w:t>
      </w:r>
    </w:p>
    <w:p w14:paraId="2F15410F" w14:textId="37D43CD0" w:rsidR="007326DC" w:rsidRPr="00302CA3" w:rsidRDefault="007326DC" w:rsidP="00AB63DC">
      <w:pPr>
        <w:ind w:left="284"/>
        <w:jc w:val="both"/>
        <w:rPr>
          <w:rFonts w:ascii="Arial" w:eastAsia="Arial" w:hAnsi="Arial" w:cs="Arial"/>
          <w:b/>
        </w:rPr>
      </w:pPr>
      <w:r w:rsidRPr="00302CA3">
        <w:rPr>
          <w:rFonts w:ascii="Arial" w:eastAsia="Arial" w:hAnsi="Arial" w:cs="Arial"/>
          <w:b/>
        </w:rPr>
        <w:t>Category 2</w:t>
      </w:r>
      <w:r w:rsidR="006A46D9" w:rsidRPr="00302CA3">
        <w:rPr>
          <w:rFonts w:ascii="Arial" w:eastAsia="Arial" w:hAnsi="Arial" w:cs="Arial"/>
          <w:b/>
        </w:rPr>
        <w:t xml:space="preserve"> - </w:t>
      </w:r>
      <w:r w:rsidRPr="00302CA3">
        <w:rPr>
          <w:rFonts w:ascii="Arial" w:eastAsia="Arial" w:hAnsi="Arial" w:cs="Arial"/>
          <w:b/>
        </w:rPr>
        <w:t>Low risk non-prepacked foods</w:t>
      </w:r>
    </w:p>
    <w:p w14:paraId="5D6DA474" w14:textId="12262C9D" w:rsidR="007326DC" w:rsidRPr="00302CA3" w:rsidRDefault="007326DC" w:rsidP="00AB63DC">
      <w:pPr>
        <w:ind w:left="284"/>
        <w:jc w:val="both"/>
        <w:rPr>
          <w:rFonts w:ascii="Arial" w:eastAsia="Arial" w:hAnsi="Arial" w:cs="Arial"/>
        </w:rPr>
      </w:pPr>
      <w:r w:rsidRPr="00302CA3">
        <w:rPr>
          <w:rFonts w:ascii="Arial" w:eastAsia="Arial" w:hAnsi="Arial" w:cs="Arial"/>
        </w:rPr>
        <w:t xml:space="preserve">Low risk </w:t>
      </w:r>
      <w:r w:rsidR="00AB63DC" w:rsidRPr="00302CA3">
        <w:rPr>
          <w:rFonts w:ascii="Arial" w:eastAsia="Arial" w:hAnsi="Arial" w:cs="Arial"/>
        </w:rPr>
        <w:t xml:space="preserve">pre-packed </w:t>
      </w:r>
      <w:r w:rsidRPr="00302CA3">
        <w:rPr>
          <w:rFonts w:ascii="Arial" w:eastAsia="Arial" w:hAnsi="Arial" w:cs="Arial"/>
        </w:rPr>
        <w:t xml:space="preserve">foods as defined above </w:t>
      </w:r>
      <w:r w:rsidR="00830868" w:rsidRPr="00302CA3">
        <w:rPr>
          <w:rFonts w:ascii="Arial" w:eastAsia="Arial" w:hAnsi="Arial" w:cs="Arial"/>
        </w:rPr>
        <w:t xml:space="preserve">but have not been wrapped/bagged/containerised. Some </w:t>
      </w:r>
      <w:r w:rsidRPr="00302CA3">
        <w:rPr>
          <w:rFonts w:ascii="Arial" w:eastAsia="Arial" w:hAnsi="Arial" w:cs="Arial"/>
        </w:rPr>
        <w:t>low</w:t>
      </w:r>
      <w:r w:rsidR="00830868" w:rsidRPr="00302CA3">
        <w:rPr>
          <w:rFonts w:ascii="Arial" w:eastAsia="Arial" w:hAnsi="Arial" w:cs="Arial"/>
        </w:rPr>
        <w:t>-</w:t>
      </w:r>
      <w:r w:rsidRPr="00302CA3">
        <w:rPr>
          <w:rFonts w:ascii="Arial" w:eastAsia="Arial" w:hAnsi="Arial" w:cs="Arial"/>
        </w:rPr>
        <w:t>risk</w:t>
      </w:r>
      <w:r w:rsidR="00830868" w:rsidRPr="00302CA3">
        <w:rPr>
          <w:rFonts w:ascii="Arial" w:eastAsia="Arial" w:hAnsi="Arial" w:cs="Arial"/>
        </w:rPr>
        <w:t xml:space="preserve"> food items </w:t>
      </w:r>
      <w:proofErr w:type="gramStart"/>
      <w:r w:rsidR="00830868" w:rsidRPr="00302CA3">
        <w:rPr>
          <w:rFonts w:ascii="Arial" w:eastAsia="Arial" w:hAnsi="Arial" w:cs="Arial"/>
        </w:rPr>
        <w:t>i.e.</w:t>
      </w:r>
      <w:proofErr w:type="gramEnd"/>
      <w:r w:rsidR="00830868" w:rsidRPr="00302CA3">
        <w:rPr>
          <w:rFonts w:ascii="Arial" w:eastAsia="Arial" w:hAnsi="Arial" w:cs="Arial"/>
        </w:rPr>
        <w:t xml:space="preserve"> loose vegetables such as potatoes or onions are </w:t>
      </w:r>
      <w:r w:rsidRPr="00302CA3">
        <w:rPr>
          <w:rFonts w:ascii="Arial" w:eastAsia="Arial" w:hAnsi="Arial" w:cs="Arial"/>
        </w:rPr>
        <w:t>soil based and if handled or stored unwashed alongside category 3 foods</w:t>
      </w:r>
      <w:r w:rsidR="00830868" w:rsidRPr="00302CA3">
        <w:rPr>
          <w:rFonts w:ascii="Arial" w:eastAsia="Arial" w:hAnsi="Arial" w:cs="Arial"/>
        </w:rPr>
        <w:t>,</w:t>
      </w:r>
      <w:r w:rsidRPr="00302CA3">
        <w:rPr>
          <w:rFonts w:ascii="Arial" w:eastAsia="Arial" w:hAnsi="Arial" w:cs="Arial"/>
        </w:rPr>
        <w:t xml:space="preserve"> they can be a source of E. coli bacteria a source or food poisoning if stored or prepared in close</w:t>
      </w:r>
      <w:r w:rsidR="00830868" w:rsidRPr="00302CA3">
        <w:rPr>
          <w:rFonts w:ascii="Arial" w:eastAsia="Arial" w:hAnsi="Arial" w:cs="Arial"/>
        </w:rPr>
        <w:t xml:space="preserve"> proximity</w:t>
      </w:r>
      <w:r w:rsidRPr="00302CA3">
        <w:rPr>
          <w:rFonts w:ascii="Arial" w:eastAsia="Arial" w:hAnsi="Arial" w:cs="Arial"/>
        </w:rPr>
        <w:t xml:space="preserve"> to unwrapped high-risk foods (meat or fish)</w:t>
      </w:r>
    </w:p>
    <w:p w14:paraId="1E4CDD00" w14:textId="28842CB1" w:rsidR="007326DC" w:rsidRPr="00302CA3" w:rsidRDefault="007326DC" w:rsidP="00AB63DC">
      <w:pPr>
        <w:ind w:left="284"/>
        <w:jc w:val="both"/>
        <w:rPr>
          <w:rFonts w:ascii="Arial" w:eastAsia="Arial" w:hAnsi="Arial" w:cs="Arial"/>
          <w:b/>
        </w:rPr>
      </w:pPr>
      <w:r w:rsidRPr="00302CA3">
        <w:rPr>
          <w:rFonts w:ascii="Arial" w:eastAsia="Arial" w:hAnsi="Arial" w:cs="Arial"/>
          <w:b/>
        </w:rPr>
        <w:t>Category 3</w:t>
      </w:r>
      <w:r w:rsidR="005C7579" w:rsidRPr="00302CA3">
        <w:rPr>
          <w:rFonts w:ascii="Arial" w:eastAsia="Arial" w:hAnsi="Arial" w:cs="Arial"/>
          <w:b/>
        </w:rPr>
        <w:t xml:space="preserve"> -</w:t>
      </w:r>
      <w:r w:rsidRPr="00302CA3">
        <w:rPr>
          <w:rFonts w:ascii="Arial" w:eastAsia="Arial" w:hAnsi="Arial" w:cs="Arial"/>
          <w:b/>
        </w:rPr>
        <w:t xml:space="preserve">High risk open foods </w:t>
      </w:r>
    </w:p>
    <w:p w14:paraId="05C70ACA" w14:textId="32032600" w:rsidR="007326DC" w:rsidRPr="00302CA3" w:rsidRDefault="007326DC" w:rsidP="00AB63DC">
      <w:pPr>
        <w:ind w:left="284"/>
        <w:jc w:val="both"/>
        <w:rPr>
          <w:rFonts w:ascii="Arial" w:eastAsia="Arial" w:hAnsi="Arial" w:cs="Arial"/>
        </w:rPr>
      </w:pPr>
      <w:r w:rsidRPr="00302CA3">
        <w:rPr>
          <w:rFonts w:ascii="Arial" w:eastAsia="Arial" w:hAnsi="Arial" w:cs="Arial"/>
        </w:rPr>
        <w:t>High risk unwrapped foods can be defined as uncooked/</w:t>
      </w:r>
      <w:r w:rsidR="00770152" w:rsidRPr="00302CA3">
        <w:rPr>
          <w:rFonts w:ascii="Arial" w:eastAsia="Arial" w:hAnsi="Arial" w:cs="Arial"/>
        </w:rPr>
        <w:t>c</w:t>
      </w:r>
      <w:r w:rsidRPr="00302CA3">
        <w:rPr>
          <w:rFonts w:ascii="Arial" w:eastAsia="Arial" w:hAnsi="Arial" w:cs="Arial"/>
        </w:rPr>
        <w:t>ooked foods of animal origin (meat or fish/shellfish) that unless processed and are ambient stable</w:t>
      </w:r>
      <w:r w:rsidR="003277B1" w:rsidRPr="00302CA3">
        <w:rPr>
          <w:rFonts w:ascii="Arial" w:eastAsia="Arial" w:hAnsi="Arial" w:cs="Arial"/>
        </w:rPr>
        <w:t xml:space="preserve"> (such as </w:t>
      </w:r>
      <w:r w:rsidRPr="00302CA3">
        <w:rPr>
          <w:rFonts w:ascii="Arial" w:eastAsia="Arial" w:hAnsi="Arial" w:cs="Arial"/>
        </w:rPr>
        <w:t>tinned meat or fish</w:t>
      </w:r>
      <w:r w:rsidR="003277B1" w:rsidRPr="00302CA3">
        <w:rPr>
          <w:rFonts w:ascii="Arial" w:eastAsia="Arial" w:hAnsi="Arial" w:cs="Arial"/>
        </w:rPr>
        <w:t>)</w:t>
      </w:r>
      <w:r w:rsidRPr="00302CA3">
        <w:rPr>
          <w:rFonts w:ascii="Arial" w:eastAsia="Arial" w:hAnsi="Arial" w:cs="Arial"/>
        </w:rPr>
        <w:t>, will support the growth of pathogenic (harmful) organisms which could cause food poisoning</w:t>
      </w:r>
      <w:r w:rsidR="00AC22BC" w:rsidRPr="00302CA3">
        <w:rPr>
          <w:rFonts w:ascii="Arial" w:eastAsia="Arial" w:hAnsi="Arial" w:cs="Arial"/>
        </w:rPr>
        <w:t xml:space="preserve">. Such foods require to be </w:t>
      </w:r>
      <w:r w:rsidRPr="00302CA3">
        <w:rPr>
          <w:rFonts w:ascii="Arial" w:eastAsia="Arial" w:hAnsi="Arial" w:cs="Arial"/>
        </w:rPr>
        <w:t>stored under refrigeration</w:t>
      </w:r>
      <w:r w:rsidR="00D06B49" w:rsidRPr="00302CA3">
        <w:rPr>
          <w:rFonts w:ascii="Arial" w:eastAsia="Arial" w:hAnsi="Arial" w:cs="Arial"/>
        </w:rPr>
        <w:t>.</w:t>
      </w:r>
      <w:r w:rsidRPr="00302CA3">
        <w:rPr>
          <w:rFonts w:ascii="Arial" w:eastAsia="Arial" w:hAnsi="Arial" w:cs="Arial"/>
        </w:rPr>
        <w:t xml:space="preserve"> </w:t>
      </w:r>
    </w:p>
    <w:p w14:paraId="3FF5AD4B" w14:textId="0AA33FA4" w:rsidR="007326DC" w:rsidRPr="00302CA3" w:rsidRDefault="007326DC" w:rsidP="00AB63DC">
      <w:pPr>
        <w:ind w:left="284"/>
        <w:jc w:val="both"/>
        <w:rPr>
          <w:rFonts w:ascii="Arial" w:eastAsia="Arial" w:hAnsi="Arial" w:cs="Arial"/>
          <w:b/>
        </w:rPr>
      </w:pPr>
      <w:r w:rsidRPr="00302CA3">
        <w:rPr>
          <w:rFonts w:ascii="Arial" w:eastAsia="Arial" w:hAnsi="Arial" w:cs="Arial"/>
          <w:b/>
        </w:rPr>
        <w:t>Category 4</w:t>
      </w:r>
      <w:r w:rsidR="00AB63DC" w:rsidRPr="00302CA3">
        <w:rPr>
          <w:rFonts w:ascii="Arial" w:eastAsia="Arial" w:hAnsi="Arial" w:cs="Arial"/>
          <w:b/>
        </w:rPr>
        <w:t xml:space="preserve"> – High risk pre-packed</w:t>
      </w:r>
    </w:p>
    <w:p w14:paraId="4F05DBC7" w14:textId="5C511E55" w:rsidR="007326DC" w:rsidRDefault="007326DC" w:rsidP="00AB63DC">
      <w:pPr>
        <w:ind w:left="284"/>
        <w:jc w:val="both"/>
        <w:rPr>
          <w:rFonts w:ascii="Arial" w:eastAsia="Arial" w:hAnsi="Arial" w:cs="Arial"/>
        </w:rPr>
      </w:pPr>
      <w:r w:rsidRPr="00302CA3">
        <w:rPr>
          <w:rFonts w:ascii="Arial" w:eastAsia="Arial" w:hAnsi="Arial" w:cs="Arial"/>
        </w:rPr>
        <w:t>High risk prep-packed foods are defined as above but fully wrapped to minimise handling</w:t>
      </w:r>
      <w:r w:rsidR="007A2E20" w:rsidRPr="00302CA3">
        <w:rPr>
          <w:rFonts w:ascii="Arial" w:eastAsia="Arial" w:hAnsi="Arial" w:cs="Arial"/>
        </w:rPr>
        <w:t>.</w:t>
      </w:r>
    </w:p>
    <w:p w14:paraId="2F059AD7" w14:textId="0511FC88" w:rsidR="00302CA3" w:rsidRDefault="00302CA3" w:rsidP="00AB63DC">
      <w:pPr>
        <w:ind w:left="284"/>
        <w:jc w:val="both"/>
        <w:rPr>
          <w:rFonts w:ascii="Arial" w:eastAsia="Arial" w:hAnsi="Arial" w:cs="Arial"/>
        </w:rPr>
      </w:pPr>
    </w:p>
    <w:p w14:paraId="1E119964" w14:textId="24365CB5" w:rsidR="00302CA3" w:rsidRDefault="00302CA3" w:rsidP="00AB63DC">
      <w:pPr>
        <w:ind w:left="284"/>
        <w:jc w:val="both"/>
        <w:rPr>
          <w:rFonts w:ascii="Arial" w:eastAsia="Arial" w:hAnsi="Arial" w:cs="Arial"/>
        </w:rPr>
      </w:pPr>
    </w:p>
    <w:p w14:paraId="548F5B40" w14:textId="77777777" w:rsidR="00302CA3" w:rsidRPr="00302CA3" w:rsidRDefault="00302CA3" w:rsidP="00AB63DC">
      <w:pPr>
        <w:ind w:left="284"/>
        <w:jc w:val="both"/>
        <w:rPr>
          <w:rFonts w:ascii="Arial" w:eastAsia="Arial" w:hAnsi="Arial" w:cs="Arial"/>
        </w:rPr>
      </w:pPr>
    </w:p>
    <w:p w14:paraId="159E33C8" w14:textId="77777777" w:rsidR="007326DC" w:rsidRPr="00302CA3" w:rsidRDefault="007326DC" w:rsidP="0012354E">
      <w:pPr>
        <w:pStyle w:val="ListParagraph"/>
        <w:numPr>
          <w:ilvl w:val="0"/>
          <w:numId w:val="1"/>
        </w:numPr>
        <w:autoSpaceDE w:val="0"/>
        <w:autoSpaceDN w:val="0"/>
        <w:adjustRightInd w:val="0"/>
        <w:spacing w:after="0" w:line="240" w:lineRule="auto"/>
        <w:rPr>
          <w:rFonts w:ascii="Arial" w:eastAsia="Arial" w:hAnsi="Arial" w:cs="Arial"/>
          <w:b/>
          <w:color w:val="000000"/>
        </w:rPr>
      </w:pPr>
      <w:r w:rsidRPr="00302CA3">
        <w:rPr>
          <w:rFonts w:ascii="Arial" w:eastAsia="Arial" w:hAnsi="Arial" w:cs="Arial"/>
          <w:b/>
          <w:color w:val="000000" w:themeColor="text1"/>
        </w:rPr>
        <w:lastRenderedPageBreak/>
        <w:t>Moveable Premises/stalls</w:t>
      </w:r>
    </w:p>
    <w:p w14:paraId="71353514" w14:textId="77777777" w:rsidR="007326DC" w:rsidRPr="00302CA3" w:rsidRDefault="007326DC" w:rsidP="007326DC">
      <w:pPr>
        <w:autoSpaceDE w:val="0"/>
        <w:autoSpaceDN w:val="0"/>
        <w:adjustRightInd w:val="0"/>
        <w:spacing w:after="0" w:line="240" w:lineRule="auto"/>
        <w:rPr>
          <w:rFonts w:ascii="Agenda-Light" w:hAnsi="Agenda-Light" w:cs="Agenda-Light"/>
          <w:color w:val="000000"/>
        </w:rPr>
      </w:pPr>
    </w:p>
    <w:p w14:paraId="2A7AFDBD" w14:textId="17748DEB" w:rsidR="005140EF" w:rsidRPr="00302CA3" w:rsidRDefault="007326DC" w:rsidP="001803AD">
      <w:pPr>
        <w:autoSpaceDE w:val="0"/>
        <w:autoSpaceDN w:val="0"/>
        <w:adjustRightInd w:val="0"/>
        <w:spacing w:after="0" w:line="240" w:lineRule="auto"/>
        <w:ind w:left="284"/>
        <w:jc w:val="both"/>
        <w:rPr>
          <w:rFonts w:ascii="Arial" w:eastAsia="Arial" w:hAnsi="Arial" w:cs="Arial"/>
          <w:color w:val="000000" w:themeColor="text1"/>
        </w:rPr>
      </w:pPr>
      <w:r w:rsidRPr="00302CA3">
        <w:rPr>
          <w:rFonts w:ascii="Arial" w:eastAsia="Arial" w:hAnsi="Arial" w:cs="Arial"/>
          <w:color w:val="000000" w:themeColor="text1"/>
        </w:rPr>
        <w:t>Movable and</w:t>
      </w:r>
      <w:r w:rsidRPr="00302CA3">
        <w:rPr>
          <w:rFonts w:ascii="Arial" w:eastAsia="Arial" w:hAnsi="Arial" w:cs="Arial"/>
          <w:b/>
          <w:color w:val="000000" w:themeColor="text1"/>
        </w:rPr>
        <w:t>/</w:t>
      </w:r>
      <w:r w:rsidRPr="00302CA3">
        <w:rPr>
          <w:rFonts w:ascii="Arial" w:eastAsia="Arial" w:hAnsi="Arial" w:cs="Arial"/>
          <w:color w:val="000000" w:themeColor="text1"/>
        </w:rPr>
        <w:t xml:space="preserve">or temporary premises include marquees, market stalls, mobile vans, vending machines. This category </w:t>
      </w:r>
      <w:r w:rsidR="005140EF" w:rsidRPr="00302CA3">
        <w:rPr>
          <w:rFonts w:ascii="Arial" w:eastAsia="Arial" w:hAnsi="Arial" w:cs="Arial"/>
          <w:color w:val="000000" w:themeColor="text1"/>
        </w:rPr>
        <w:t xml:space="preserve">also </w:t>
      </w:r>
      <w:r w:rsidRPr="00302CA3">
        <w:rPr>
          <w:rFonts w:ascii="Arial" w:eastAsia="Arial" w:hAnsi="Arial" w:cs="Arial"/>
          <w:color w:val="000000" w:themeColor="text1"/>
        </w:rPr>
        <w:t>includes people’s homes where food is regularly prepared to be sold or given to the public</w:t>
      </w:r>
      <w:r w:rsidR="005140EF" w:rsidRPr="00302CA3">
        <w:rPr>
          <w:rFonts w:ascii="Arial" w:eastAsia="Arial" w:hAnsi="Arial" w:cs="Arial"/>
          <w:color w:val="000000" w:themeColor="text1"/>
        </w:rPr>
        <w:t>,</w:t>
      </w:r>
      <w:r w:rsidRPr="00302CA3">
        <w:rPr>
          <w:rFonts w:ascii="Arial" w:eastAsia="Arial" w:hAnsi="Arial" w:cs="Arial"/>
          <w:color w:val="000000" w:themeColor="text1"/>
        </w:rPr>
        <w:t xml:space="preserve"> and includes B&amp;Bs. </w:t>
      </w:r>
    </w:p>
    <w:p w14:paraId="7F0DCBA5" w14:textId="77777777" w:rsidR="005140EF" w:rsidRPr="00302CA3" w:rsidRDefault="005140EF" w:rsidP="001803AD">
      <w:pPr>
        <w:autoSpaceDE w:val="0"/>
        <w:autoSpaceDN w:val="0"/>
        <w:adjustRightInd w:val="0"/>
        <w:spacing w:after="0" w:line="240" w:lineRule="auto"/>
        <w:ind w:left="284"/>
        <w:jc w:val="both"/>
        <w:rPr>
          <w:rFonts w:ascii="Arial" w:eastAsia="Arial" w:hAnsi="Arial" w:cs="Arial"/>
          <w:color w:val="000000" w:themeColor="text1"/>
        </w:rPr>
      </w:pPr>
    </w:p>
    <w:p w14:paraId="45EB9B0D" w14:textId="24C96C18" w:rsidR="007326DC" w:rsidRPr="00302CA3" w:rsidRDefault="007326DC" w:rsidP="001803AD">
      <w:pPr>
        <w:autoSpaceDE w:val="0"/>
        <w:autoSpaceDN w:val="0"/>
        <w:adjustRightInd w:val="0"/>
        <w:spacing w:after="0" w:line="240" w:lineRule="auto"/>
        <w:ind w:left="284"/>
        <w:jc w:val="both"/>
        <w:rPr>
          <w:rFonts w:ascii="Arial" w:eastAsia="Arial" w:hAnsi="Arial" w:cs="Arial"/>
          <w:color w:val="000000" w:themeColor="text1"/>
        </w:rPr>
      </w:pPr>
      <w:r w:rsidRPr="00302CA3">
        <w:rPr>
          <w:rFonts w:ascii="Arial" w:eastAsia="Arial" w:hAnsi="Arial" w:cs="Arial"/>
          <w:color w:val="000000" w:themeColor="text1"/>
        </w:rPr>
        <w:t>Premises and vending machines must be positioned, designed, constructed, and kept clean and maintained in good repair and condition in a way that avoids the risk of contamination</w:t>
      </w:r>
      <w:r w:rsidR="00027648" w:rsidRPr="00302CA3">
        <w:rPr>
          <w:rFonts w:ascii="Arial" w:eastAsia="Arial" w:hAnsi="Arial" w:cs="Arial"/>
          <w:color w:val="000000" w:themeColor="text1"/>
        </w:rPr>
        <w:t xml:space="preserve">. This includes avoiding the risk from the contamination </w:t>
      </w:r>
      <w:r w:rsidR="001803AD" w:rsidRPr="00302CA3">
        <w:rPr>
          <w:rFonts w:ascii="Arial" w:eastAsia="Arial" w:hAnsi="Arial" w:cs="Arial"/>
          <w:color w:val="000000" w:themeColor="text1"/>
        </w:rPr>
        <w:t xml:space="preserve">from animals and pests as far as is reasonably practicable. </w:t>
      </w:r>
      <w:r w:rsidR="00D7792E" w:rsidRPr="00302CA3">
        <w:rPr>
          <w:rFonts w:ascii="Arial" w:eastAsia="Arial" w:hAnsi="Arial" w:cs="Arial"/>
          <w:color w:val="000000" w:themeColor="text1"/>
        </w:rPr>
        <w:t>T</w:t>
      </w:r>
      <w:r w:rsidRPr="00302CA3">
        <w:rPr>
          <w:rFonts w:ascii="Arial" w:eastAsia="Arial" w:hAnsi="Arial" w:cs="Arial"/>
          <w:color w:val="000000" w:themeColor="text1"/>
        </w:rPr>
        <w:t>he law says</w:t>
      </w:r>
      <w:r w:rsidR="00D7792E" w:rsidRPr="00302CA3">
        <w:rPr>
          <w:rFonts w:ascii="Arial" w:eastAsia="Arial" w:hAnsi="Arial" w:cs="Arial"/>
          <w:color w:val="000000" w:themeColor="text1"/>
        </w:rPr>
        <w:t>:</w:t>
      </w:r>
    </w:p>
    <w:p w14:paraId="7AA8260C" w14:textId="77777777" w:rsidR="007326DC" w:rsidRPr="00302CA3" w:rsidRDefault="007326DC" w:rsidP="001803AD">
      <w:pPr>
        <w:autoSpaceDE w:val="0"/>
        <w:autoSpaceDN w:val="0"/>
        <w:adjustRightInd w:val="0"/>
        <w:spacing w:after="0" w:line="240" w:lineRule="auto"/>
        <w:jc w:val="both"/>
        <w:rPr>
          <w:rFonts w:ascii="Arial" w:eastAsia="Arial" w:hAnsi="Arial" w:cs="Arial"/>
          <w:color w:val="000000"/>
        </w:rPr>
      </w:pPr>
    </w:p>
    <w:p w14:paraId="1FC8A2E2" w14:textId="348EF72D" w:rsidR="007326DC" w:rsidRPr="00302CA3" w:rsidRDefault="007326DC" w:rsidP="001803AD">
      <w:pPr>
        <w:pStyle w:val="ListParagraph"/>
        <w:numPr>
          <w:ilvl w:val="0"/>
          <w:numId w:val="8"/>
        </w:numPr>
        <w:autoSpaceDE w:val="0"/>
        <w:autoSpaceDN w:val="0"/>
        <w:adjustRightInd w:val="0"/>
        <w:spacing w:after="0" w:line="240" w:lineRule="auto"/>
        <w:jc w:val="both"/>
        <w:rPr>
          <w:rFonts w:ascii="Arial" w:eastAsia="Arial" w:hAnsi="Arial" w:cs="Arial"/>
          <w:color w:val="000000"/>
        </w:rPr>
      </w:pPr>
      <w:r w:rsidRPr="00302CA3">
        <w:rPr>
          <w:rFonts w:ascii="Arial" w:eastAsia="Arial" w:hAnsi="Arial" w:cs="Arial"/>
          <w:color w:val="000000" w:themeColor="text1"/>
        </w:rPr>
        <w:t xml:space="preserve">You must have appropriate facilities to maintain adequate personal hygiene, including </w:t>
      </w:r>
      <w:r w:rsidR="0038576E" w:rsidRPr="00302CA3">
        <w:rPr>
          <w:rFonts w:ascii="Arial" w:eastAsia="Arial" w:hAnsi="Arial" w:cs="Arial"/>
          <w:color w:val="000000" w:themeColor="text1"/>
        </w:rPr>
        <w:t xml:space="preserve">             </w:t>
      </w:r>
      <w:r w:rsidRPr="00302CA3">
        <w:rPr>
          <w:rFonts w:ascii="Arial" w:eastAsia="Arial" w:hAnsi="Arial" w:cs="Arial"/>
          <w:color w:val="000000" w:themeColor="text1"/>
        </w:rPr>
        <w:t xml:space="preserve">facilities to wash and dry hands hygienically, hygienic toilet facilities and changing facilities. (Where category 2 and 3 </w:t>
      </w:r>
      <w:r w:rsidR="008B3C64" w:rsidRPr="00302CA3">
        <w:rPr>
          <w:rFonts w:ascii="Arial" w:eastAsia="Arial" w:hAnsi="Arial" w:cs="Arial"/>
          <w:color w:val="000000" w:themeColor="text1"/>
        </w:rPr>
        <w:t>foods are sold</w:t>
      </w:r>
      <w:r w:rsidRPr="00302CA3">
        <w:rPr>
          <w:rFonts w:ascii="Arial" w:eastAsia="Arial" w:hAnsi="Arial" w:cs="Arial"/>
          <w:color w:val="000000" w:themeColor="text1"/>
        </w:rPr>
        <w:t xml:space="preserve">) </w:t>
      </w:r>
    </w:p>
    <w:p w14:paraId="6BAD4B04" w14:textId="77777777" w:rsidR="008B3C64" w:rsidRPr="00302CA3" w:rsidRDefault="008B3C64" w:rsidP="008B3C64">
      <w:pPr>
        <w:pStyle w:val="ListParagraph"/>
        <w:autoSpaceDE w:val="0"/>
        <w:autoSpaceDN w:val="0"/>
        <w:adjustRightInd w:val="0"/>
        <w:spacing w:after="0" w:line="240" w:lineRule="auto"/>
        <w:ind w:left="1004"/>
        <w:jc w:val="both"/>
        <w:rPr>
          <w:rFonts w:ascii="Arial" w:eastAsia="Arial" w:hAnsi="Arial" w:cs="Arial"/>
          <w:color w:val="000000"/>
        </w:rPr>
      </w:pPr>
    </w:p>
    <w:p w14:paraId="6F1D69C7" w14:textId="0E4AD7FB" w:rsidR="007326DC" w:rsidRPr="00302CA3" w:rsidRDefault="007326DC" w:rsidP="001803AD">
      <w:pPr>
        <w:pStyle w:val="ListParagraph"/>
        <w:numPr>
          <w:ilvl w:val="0"/>
          <w:numId w:val="8"/>
        </w:numPr>
        <w:autoSpaceDE w:val="0"/>
        <w:autoSpaceDN w:val="0"/>
        <w:adjustRightInd w:val="0"/>
        <w:spacing w:after="0" w:line="240" w:lineRule="auto"/>
        <w:jc w:val="both"/>
        <w:rPr>
          <w:rFonts w:ascii="Arial" w:eastAsia="Arial" w:hAnsi="Arial" w:cs="Arial"/>
          <w:color w:val="000000"/>
        </w:rPr>
      </w:pPr>
      <w:r w:rsidRPr="00302CA3">
        <w:rPr>
          <w:rFonts w:ascii="Arial" w:eastAsia="Arial" w:hAnsi="Arial" w:cs="Arial"/>
          <w:color w:val="000000" w:themeColor="text1"/>
        </w:rPr>
        <w:t xml:space="preserve">Surfaces that are touched by food must be in a sound condition and be easy to clean and, where necessary, to disinfect. This means that they need to be made of materials that are smooth, washable, corrosion-resistant, and non-toxic, unless you can satisfy your local authority that other materials are appropriate. (Where Category 2, or 2 and 3 </w:t>
      </w:r>
      <w:r w:rsidR="00AB54FF" w:rsidRPr="00302CA3">
        <w:rPr>
          <w:rFonts w:ascii="Arial" w:eastAsia="Arial" w:hAnsi="Arial" w:cs="Arial"/>
          <w:color w:val="000000" w:themeColor="text1"/>
        </w:rPr>
        <w:t xml:space="preserve">foods </w:t>
      </w:r>
      <w:r w:rsidRPr="00302CA3">
        <w:rPr>
          <w:rFonts w:ascii="Arial" w:eastAsia="Arial" w:hAnsi="Arial" w:cs="Arial"/>
          <w:color w:val="000000" w:themeColor="text1"/>
        </w:rPr>
        <w:t xml:space="preserve">sold)  </w:t>
      </w:r>
    </w:p>
    <w:p w14:paraId="642A378D" w14:textId="77777777" w:rsidR="008B3C64" w:rsidRPr="00302CA3" w:rsidRDefault="008B3C64" w:rsidP="008B3C64">
      <w:pPr>
        <w:autoSpaceDE w:val="0"/>
        <w:autoSpaceDN w:val="0"/>
        <w:adjustRightInd w:val="0"/>
        <w:spacing w:after="0" w:line="240" w:lineRule="auto"/>
        <w:jc w:val="both"/>
        <w:rPr>
          <w:rFonts w:ascii="Arial" w:eastAsia="Arial" w:hAnsi="Arial" w:cs="Arial"/>
          <w:color w:val="000000"/>
        </w:rPr>
      </w:pPr>
    </w:p>
    <w:p w14:paraId="566FE18A" w14:textId="24894DB6" w:rsidR="007326DC" w:rsidRPr="00302CA3" w:rsidRDefault="007326DC" w:rsidP="001803AD">
      <w:pPr>
        <w:pStyle w:val="ListParagraph"/>
        <w:numPr>
          <w:ilvl w:val="0"/>
          <w:numId w:val="8"/>
        </w:numPr>
        <w:autoSpaceDE w:val="0"/>
        <w:autoSpaceDN w:val="0"/>
        <w:adjustRightInd w:val="0"/>
        <w:spacing w:after="0" w:line="240" w:lineRule="auto"/>
        <w:jc w:val="both"/>
        <w:rPr>
          <w:rFonts w:ascii="Arial" w:eastAsia="Arial" w:hAnsi="Arial" w:cs="Arial"/>
          <w:color w:val="000000"/>
        </w:rPr>
      </w:pPr>
      <w:r w:rsidRPr="00302CA3">
        <w:rPr>
          <w:rFonts w:ascii="Arial" w:eastAsia="Arial" w:hAnsi="Arial" w:cs="Arial"/>
          <w:color w:val="000000" w:themeColor="text1"/>
        </w:rPr>
        <w:t xml:space="preserve">You must have adequate facilities for the cleaning and, where necessary, disinfecting of working utensils and equipment. (Where category 3 or categories 2 and 3 </w:t>
      </w:r>
      <w:r w:rsidR="005856F3" w:rsidRPr="00302CA3">
        <w:rPr>
          <w:rFonts w:ascii="Arial" w:eastAsia="Arial" w:hAnsi="Arial" w:cs="Arial"/>
          <w:color w:val="000000" w:themeColor="text1"/>
        </w:rPr>
        <w:t xml:space="preserve">foods </w:t>
      </w:r>
      <w:r w:rsidRPr="00302CA3">
        <w:rPr>
          <w:rFonts w:ascii="Arial" w:eastAsia="Arial" w:hAnsi="Arial" w:cs="Arial"/>
          <w:color w:val="000000" w:themeColor="text1"/>
        </w:rPr>
        <w:t>are sold)</w:t>
      </w:r>
    </w:p>
    <w:p w14:paraId="7AEF4C5A" w14:textId="77777777" w:rsidR="008B3C64" w:rsidRPr="00302CA3" w:rsidRDefault="008B3C64" w:rsidP="008B3C64">
      <w:pPr>
        <w:autoSpaceDE w:val="0"/>
        <w:autoSpaceDN w:val="0"/>
        <w:adjustRightInd w:val="0"/>
        <w:spacing w:after="0" w:line="240" w:lineRule="auto"/>
        <w:jc w:val="both"/>
        <w:rPr>
          <w:rFonts w:ascii="Arial" w:eastAsia="Arial" w:hAnsi="Arial" w:cs="Arial"/>
          <w:color w:val="000000"/>
        </w:rPr>
      </w:pPr>
    </w:p>
    <w:p w14:paraId="1D2C5ADA" w14:textId="41565A3A" w:rsidR="007326DC" w:rsidRPr="00302CA3" w:rsidRDefault="007326DC" w:rsidP="001803AD">
      <w:pPr>
        <w:pStyle w:val="ListParagraph"/>
        <w:numPr>
          <w:ilvl w:val="0"/>
          <w:numId w:val="8"/>
        </w:numPr>
        <w:autoSpaceDE w:val="0"/>
        <w:autoSpaceDN w:val="0"/>
        <w:adjustRightInd w:val="0"/>
        <w:spacing w:after="0" w:line="240" w:lineRule="auto"/>
        <w:jc w:val="both"/>
        <w:rPr>
          <w:rFonts w:ascii="Arial" w:eastAsia="Arial" w:hAnsi="Arial" w:cs="Arial"/>
          <w:color w:val="000000"/>
        </w:rPr>
      </w:pPr>
      <w:r w:rsidRPr="00302CA3">
        <w:rPr>
          <w:rFonts w:ascii="Arial" w:eastAsia="Arial" w:hAnsi="Arial" w:cs="Arial"/>
          <w:color w:val="000000" w:themeColor="text1"/>
        </w:rPr>
        <w:t xml:space="preserve">If you wash or clean food as part of your business, then you must have adequate facilities to do this hygienically. You must have an adequate supply of hot and/or cold water that is potable (drinking quality) (Where Category 2, or 2 and 3 </w:t>
      </w:r>
      <w:r w:rsidR="005856F3" w:rsidRPr="00302CA3">
        <w:rPr>
          <w:rFonts w:ascii="Arial" w:eastAsia="Arial" w:hAnsi="Arial" w:cs="Arial"/>
          <w:color w:val="000000" w:themeColor="text1"/>
        </w:rPr>
        <w:t xml:space="preserve">foods </w:t>
      </w:r>
      <w:r w:rsidRPr="00302CA3">
        <w:rPr>
          <w:rFonts w:ascii="Arial" w:eastAsia="Arial" w:hAnsi="Arial" w:cs="Arial"/>
          <w:color w:val="000000" w:themeColor="text1"/>
        </w:rPr>
        <w:t>are sold)</w:t>
      </w:r>
    </w:p>
    <w:p w14:paraId="4B291F01" w14:textId="77777777" w:rsidR="008B3C64" w:rsidRPr="00302CA3" w:rsidRDefault="008B3C64" w:rsidP="008B3C64">
      <w:pPr>
        <w:autoSpaceDE w:val="0"/>
        <w:autoSpaceDN w:val="0"/>
        <w:adjustRightInd w:val="0"/>
        <w:spacing w:after="0" w:line="240" w:lineRule="auto"/>
        <w:jc w:val="both"/>
        <w:rPr>
          <w:rFonts w:ascii="Arial" w:eastAsia="Arial" w:hAnsi="Arial" w:cs="Arial"/>
          <w:color w:val="000000"/>
        </w:rPr>
      </w:pPr>
    </w:p>
    <w:p w14:paraId="49A6305E" w14:textId="38A5E0AC" w:rsidR="007326DC" w:rsidRPr="00302CA3" w:rsidRDefault="007326DC" w:rsidP="001803AD">
      <w:pPr>
        <w:pStyle w:val="ListParagraph"/>
        <w:numPr>
          <w:ilvl w:val="0"/>
          <w:numId w:val="8"/>
        </w:numPr>
        <w:autoSpaceDE w:val="0"/>
        <w:autoSpaceDN w:val="0"/>
        <w:adjustRightInd w:val="0"/>
        <w:spacing w:after="0" w:line="240" w:lineRule="auto"/>
        <w:jc w:val="both"/>
        <w:rPr>
          <w:rFonts w:ascii="Arial" w:eastAsia="Arial" w:hAnsi="Arial" w:cs="Arial"/>
          <w:color w:val="000000"/>
        </w:rPr>
      </w:pPr>
      <w:r w:rsidRPr="00302CA3">
        <w:rPr>
          <w:rFonts w:ascii="Arial" w:eastAsia="Arial" w:hAnsi="Arial" w:cs="Arial"/>
          <w:color w:val="000000" w:themeColor="text1"/>
        </w:rPr>
        <w:t xml:space="preserve">You must have adequate arrangements and/or facilities to store and dispose of hygienically any hazardous and/or inedible substances, and waste (whether liquid or solid). (All categories) </w:t>
      </w:r>
    </w:p>
    <w:p w14:paraId="4EA90797" w14:textId="77777777" w:rsidR="008B3C64" w:rsidRPr="00302CA3" w:rsidRDefault="008B3C64" w:rsidP="008B3C64">
      <w:pPr>
        <w:autoSpaceDE w:val="0"/>
        <w:autoSpaceDN w:val="0"/>
        <w:adjustRightInd w:val="0"/>
        <w:spacing w:after="0" w:line="240" w:lineRule="auto"/>
        <w:jc w:val="both"/>
        <w:rPr>
          <w:rFonts w:ascii="Arial" w:eastAsia="Arial" w:hAnsi="Arial" w:cs="Arial"/>
          <w:color w:val="000000"/>
        </w:rPr>
      </w:pPr>
    </w:p>
    <w:p w14:paraId="079A5175" w14:textId="2D28A348" w:rsidR="007326DC" w:rsidRPr="00302CA3" w:rsidRDefault="007326DC" w:rsidP="001803AD">
      <w:pPr>
        <w:pStyle w:val="ListParagraph"/>
        <w:numPr>
          <w:ilvl w:val="0"/>
          <w:numId w:val="8"/>
        </w:numPr>
        <w:autoSpaceDE w:val="0"/>
        <w:autoSpaceDN w:val="0"/>
        <w:adjustRightInd w:val="0"/>
        <w:spacing w:after="0" w:line="240" w:lineRule="auto"/>
        <w:jc w:val="both"/>
        <w:rPr>
          <w:rFonts w:ascii="Arial" w:eastAsia="Arial" w:hAnsi="Arial" w:cs="Arial"/>
          <w:color w:val="000000"/>
        </w:rPr>
      </w:pPr>
      <w:r w:rsidRPr="00302CA3">
        <w:rPr>
          <w:rFonts w:ascii="Arial" w:eastAsia="Arial" w:hAnsi="Arial" w:cs="Arial"/>
          <w:color w:val="000000" w:themeColor="text1"/>
        </w:rPr>
        <w:t xml:space="preserve">You must have adequate facilities and/or arrangements for keeping food at suitable temperatures and monitoring these. (Categories 3 and 4 </w:t>
      </w:r>
      <w:r w:rsidR="005856F3" w:rsidRPr="00302CA3">
        <w:rPr>
          <w:rFonts w:ascii="Arial" w:eastAsia="Arial" w:hAnsi="Arial" w:cs="Arial"/>
          <w:color w:val="000000" w:themeColor="text1"/>
        </w:rPr>
        <w:t xml:space="preserve">food </w:t>
      </w:r>
      <w:r w:rsidRPr="00302CA3">
        <w:rPr>
          <w:rFonts w:ascii="Arial" w:eastAsia="Arial" w:hAnsi="Arial" w:cs="Arial"/>
          <w:color w:val="000000" w:themeColor="text1"/>
        </w:rPr>
        <w:t>sold)</w:t>
      </w:r>
    </w:p>
    <w:p w14:paraId="608BE23E" w14:textId="77777777" w:rsidR="008B3C64" w:rsidRPr="00302CA3" w:rsidRDefault="008B3C64" w:rsidP="008B3C64">
      <w:pPr>
        <w:autoSpaceDE w:val="0"/>
        <w:autoSpaceDN w:val="0"/>
        <w:adjustRightInd w:val="0"/>
        <w:spacing w:after="0" w:line="240" w:lineRule="auto"/>
        <w:jc w:val="both"/>
        <w:rPr>
          <w:rFonts w:ascii="Arial" w:eastAsia="Arial" w:hAnsi="Arial" w:cs="Arial"/>
          <w:color w:val="000000"/>
        </w:rPr>
      </w:pPr>
    </w:p>
    <w:p w14:paraId="463397AC" w14:textId="684520E4" w:rsidR="007326DC" w:rsidRPr="00302CA3" w:rsidRDefault="007326DC" w:rsidP="001803AD">
      <w:pPr>
        <w:pStyle w:val="ListParagraph"/>
        <w:numPr>
          <w:ilvl w:val="0"/>
          <w:numId w:val="8"/>
        </w:numPr>
        <w:autoSpaceDE w:val="0"/>
        <w:autoSpaceDN w:val="0"/>
        <w:adjustRightInd w:val="0"/>
        <w:spacing w:after="0" w:line="240" w:lineRule="auto"/>
        <w:jc w:val="both"/>
        <w:rPr>
          <w:rFonts w:ascii="Arial" w:eastAsia="Arial" w:hAnsi="Arial" w:cs="Arial"/>
        </w:rPr>
      </w:pPr>
      <w:r w:rsidRPr="00302CA3">
        <w:rPr>
          <w:rFonts w:ascii="Arial" w:eastAsia="Arial" w:hAnsi="Arial" w:cs="Arial"/>
          <w:color w:val="000000" w:themeColor="text1"/>
        </w:rPr>
        <w:t xml:space="preserve">You must place food in a way that avoids the risk of contamination as far as reasonably practical. (Categories 2 and 3 </w:t>
      </w:r>
      <w:r w:rsidR="005856F3" w:rsidRPr="00302CA3">
        <w:rPr>
          <w:rFonts w:ascii="Arial" w:eastAsia="Arial" w:hAnsi="Arial" w:cs="Arial"/>
          <w:color w:val="000000" w:themeColor="text1"/>
        </w:rPr>
        <w:t xml:space="preserve">food </w:t>
      </w:r>
      <w:r w:rsidRPr="00302CA3">
        <w:rPr>
          <w:rFonts w:ascii="Arial" w:eastAsia="Arial" w:hAnsi="Arial" w:cs="Arial"/>
          <w:color w:val="000000" w:themeColor="text1"/>
        </w:rPr>
        <w:t xml:space="preserve">sold) </w:t>
      </w:r>
    </w:p>
    <w:p w14:paraId="668E8EE1" w14:textId="77777777" w:rsidR="008B3C64" w:rsidRPr="00302CA3" w:rsidRDefault="008B3C64" w:rsidP="008B3C64">
      <w:pPr>
        <w:autoSpaceDE w:val="0"/>
        <w:autoSpaceDN w:val="0"/>
        <w:adjustRightInd w:val="0"/>
        <w:spacing w:after="0" w:line="240" w:lineRule="auto"/>
        <w:jc w:val="both"/>
        <w:rPr>
          <w:rFonts w:ascii="Arial" w:eastAsia="Arial" w:hAnsi="Arial" w:cs="Arial"/>
        </w:rPr>
      </w:pPr>
    </w:p>
    <w:p w14:paraId="444E74BB" w14:textId="77777777" w:rsidR="007326DC" w:rsidRPr="00302CA3" w:rsidRDefault="007326DC" w:rsidP="001803AD">
      <w:pPr>
        <w:pStyle w:val="ListParagraph"/>
        <w:numPr>
          <w:ilvl w:val="0"/>
          <w:numId w:val="8"/>
        </w:numPr>
        <w:autoSpaceDE w:val="0"/>
        <w:autoSpaceDN w:val="0"/>
        <w:adjustRightInd w:val="0"/>
        <w:spacing w:after="0" w:line="240" w:lineRule="auto"/>
        <w:jc w:val="both"/>
        <w:rPr>
          <w:rFonts w:ascii="Arial" w:eastAsia="Arial" w:hAnsi="Arial" w:cs="Arial"/>
        </w:rPr>
      </w:pPr>
      <w:r w:rsidRPr="00302CA3">
        <w:rPr>
          <w:rFonts w:ascii="Arial" w:eastAsia="Arial" w:hAnsi="Arial" w:cs="Arial"/>
          <w:color w:val="000000" w:themeColor="text1"/>
        </w:rPr>
        <w:t xml:space="preserve">Labelling and allergen requirement – see paragraphs 4 and 5 above. </w:t>
      </w:r>
    </w:p>
    <w:p w14:paraId="13093B43" w14:textId="1AAC9BBD" w:rsidR="00B71B98" w:rsidRDefault="00B71B98" w:rsidP="001803AD">
      <w:pPr>
        <w:autoSpaceDE w:val="0"/>
        <w:autoSpaceDN w:val="0"/>
        <w:adjustRightInd w:val="0"/>
        <w:spacing w:after="0" w:line="240" w:lineRule="auto"/>
        <w:jc w:val="both"/>
      </w:pPr>
    </w:p>
    <w:p w14:paraId="6ADF744E" w14:textId="197DBB97" w:rsidR="00302CA3" w:rsidRDefault="00302CA3" w:rsidP="001803AD">
      <w:pPr>
        <w:autoSpaceDE w:val="0"/>
        <w:autoSpaceDN w:val="0"/>
        <w:adjustRightInd w:val="0"/>
        <w:spacing w:after="0" w:line="240" w:lineRule="auto"/>
        <w:jc w:val="both"/>
      </w:pPr>
    </w:p>
    <w:p w14:paraId="07924F06" w14:textId="12EE5161" w:rsidR="00302CA3" w:rsidRDefault="00302CA3" w:rsidP="001803AD">
      <w:pPr>
        <w:autoSpaceDE w:val="0"/>
        <w:autoSpaceDN w:val="0"/>
        <w:adjustRightInd w:val="0"/>
        <w:spacing w:after="0" w:line="240" w:lineRule="auto"/>
        <w:jc w:val="both"/>
      </w:pPr>
    </w:p>
    <w:p w14:paraId="5BB4B28E" w14:textId="3E32D3E4" w:rsidR="00302CA3" w:rsidRDefault="00302CA3" w:rsidP="001803AD">
      <w:pPr>
        <w:autoSpaceDE w:val="0"/>
        <w:autoSpaceDN w:val="0"/>
        <w:adjustRightInd w:val="0"/>
        <w:spacing w:after="0" w:line="240" w:lineRule="auto"/>
        <w:jc w:val="both"/>
      </w:pPr>
    </w:p>
    <w:p w14:paraId="3EF7B7A8" w14:textId="404D7C1A" w:rsidR="00302CA3" w:rsidRDefault="00302CA3" w:rsidP="001803AD">
      <w:pPr>
        <w:autoSpaceDE w:val="0"/>
        <w:autoSpaceDN w:val="0"/>
        <w:adjustRightInd w:val="0"/>
        <w:spacing w:after="0" w:line="240" w:lineRule="auto"/>
        <w:jc w:val="both"/>
      </w:pPr>
    </w:p>
    <w:p w14:paraId="779EC3A3" w14:textId="20C44E63" w:rsidR="00302CA3" w:rsidRDefault="00302CA3" w:rsidP="001803AD">
      <w:pPr>
        <w:autoSpaceDE w:val="0"/>
        <w:autoSpaceDN w:val="0"/>
        <w:adjustRightInd w:val="0"/>
        <w:spacing w:after="0" w:line="240" w:lineRule="auto"/>
        <w:jc w:val="both"/>
      </w:pPr>
    </w:p>
    <w:p w14:paraId="25FFDD58" w14:textId="77777777" w:rsidR="00302CA3" w:rsidRPr="00302CA3" w:rsidRDefault="00302CA3" w:rsidP="001803AD">
      <w:pPr>
        <w:autoSpaceDE w:val="0"/>
        <w:autoSpaceDN w:val="0"/>
        <w:adjustRightInd w:val="0"/>
        <w:spacing w:after="0" w:line="240" w:lineRule="auto"/>
        <w:jc w:val="both"/>
      </w:pPr>
    </w:p>
    <w:p w14:paraId="223841AA" w14:textId="51BF560F" w:rsidR="007326DC" w:rsidRPr="00302CA3" w:rsidRDefault="007326DC" w:rsidP="001803AD">
      <w:pPr>
        <w:pStyle w:val="ListParagraph"/>
        <w:numPr>
          <w:ilvl w:val="0"/>
          <w:numId w:val="1"/>
        </w:numPr>
        <w:jc w:val="both"/>
        <w:rPr>
          <w:rFonts w:ascii="Arial" w:eastAsia="Arial" w:hAnsi="Arial" w:cs="Arial"/>
          <w:color w:val="202124"/>
          <w:shd w:val="clear" w:color="auto" w:fill="FFFFFF"/>
        </w:rPr>
      </w:pPr>
      <w:r w:rsidRPr="00302CA3">
        <w:rPr>
          <w:rFonts w:ascii="Arial" w:eastAsia="Arial" w:hAnsi="Arial" w:cs="Arial"/>
        </w:rPr>
        <w:lastRenderedPageBreak/>
        <w:t xml:space="preserve"> </w:t>
      </w:r>
      <w:r w:rsidRPr="00302CA3">
        <w:rPr>
          <w:rFonts w:ascii="Arial" w:eastAsia="Arial" w:hAnsi="Arial" w:cs="Arial"/>
          <w:b/>
        </w:rPr>
        <w:t xml:space="preserve">Gas </w:t>
      </w:r>
      <w:r w:rsidR="007229C2" w:rsidRPr="00302CA3">
        <w:rPr>
          <w:rFonts w:ascii="Arial" w:eastAsia="Arial" w:hAnsi="Arial" w:cs="Arial"/>
          <w:b/>
        </w:rPr>
        <w:t>S</w:t>
      </w:r>
      <w:r w:rsidRPr="00302CA3">
        <w:rPr>
          <w:rFonts w:ascii="Arial" w:eastAsia="Arial" w:hAnsi="Arial" w:cs="Arial"/>
          <w:b/>
        </w:rPr>
        <w:t>afety</w:t>
      </w:r>
    </w:p>
    <w:p w14:paraId="5FFD0DD0" w14:textId="34557064" w:rsidR="005856F3" w:rsidRPr="00302CA3" w:rsidRDefault="005856F3" w:rsidP="005856F3">
      <w:pPr>
        <w:pStyle w:val="ListParagraph"/>
        <w:ind w:left="360"/>
        <w:jc w:val="both"/>
        <w:rPr>
          <w:rFonts w:ascii="Arial" w:eastAsia="Arial" w:hAnsi="Arial" w:cs="Arial"/>
          <w:color w:val="202124"/>
          <w:shd w:val="clear" w:color="auto" w:fill="FFFFFF"/>
        </w:rPr>
      </w:pPr>
    </w:p>
    <w:p w14:paraId="633BEA60" w14:textId="1E0BF30B" w:rsidR="007326DC" w:rsidRPr="00302CA3" w:rsidRDefault="007326DC" w:rsidP="005856F3">
      <w:pPr>
        <w:pStyle w:val="ListParagraph"/>
        <w:numPr>
          <w:ilvl w:val="0"/>
          <w:numId w:val="15"/>
        </w:numPr>
        <w:spacing w:after="0" w:line="240" w:lineRule="auto"/>
        <w:jc w:val="both"/>
        <w:rPr>
          <w:rFonts w:ascii="Arial" w:eastAsia="Times New Roman" w:hAnsi="Arial" w:cs="Arial"/>
          <w:lang w:eastAsia="en-GB"/>
        </w:rPr>
      </w:pPr>
      <w:r w:rsidRPr="00302CA3">
        <w:rPr>
          <w:rFonts w:ascii="Arial" w:eastAsia="Times New Roman" w:hAnsi="Arial" w:cs="Arial"/>
          <w:lang w:eastAsia="en-GB"/>
        </w:rPr>
        <w:t xml:space="preserve">Gas appliances and pipework, valves etc </w:t>
      </w:r>
      <w:r w:rsidR="001C390B" w:rsidRPr="00302CA3">
        <w:rPr>
          <w:rFonts w:ascii="Arial" w:eastAsia="Times New Roman" w:hAnsi="Arial" w:cs="Arial"/>
          <w:lang w:eastAsia="en-GB"/>
        </w:rPr>
        <w:t>require to have</w:t>
      </w:r>
      <w:r w:rsidRPr="00302CA3">
        <w:rPr>
          <w:rFonts w:ascii="Arial" w:eastAsia="Times New Roman" w:hAnsi="Arial" w:cs="Arial"/>
          <w:lang w:eastAsia="en-GB"/>
        </w:rPr>
        <w:t xml:space="preserve"> been inspected and tested within the previous 12 months by a </w:t>
      </w:r>
      <w:r w:rsidR="00BD3859" w:rsidRPr="00302CA3">
        <w:rPr>
          <w:rFonts w:ascii="Arial" w:eastAsia="Times New Roman" w:hAnsi="Arial" w:cs="Arial"/>
          <w:lang w:eastAsia="en-GB"/>
        </w:rPr>
        <w:t xml:space="preserve">suitably competent </w:t>
      </w:r>
      <w:r w:rsidRPr="00302CA3">
        <w:rPr>
          <w:rFonts w:ascii="Arial" w:eastAsia="Times New Roman" w:hAnsi="Arial" w:cs="Arial"/>
          <w:lang w:eastAsia="en-GB"/>
        </w:rPr>
        <w:t xml:space="preserve">Gas Safe registered engineer holding </w:t>
      </w:r>
      <w:r w:rsidR="00BD3859" w:rsidRPr="00302CA3">
        <w:rPr>
          <w:rFonts w:ascii="Arial" w:eastAsia="Times New Roman" w:hAnsi="Arial" w:cs="Arial"/>
          <w:lang w:eastAsia="en-GB"/>
        </w:rPr>
        <w:t xml:space="preserve">the correct qualifications. </w:t>
      </w:r>
      <w:r w:rsidRPr="00302CA3">
        <w:rPr>
          <w:rFonts w:ascii="Arial" w:eastAsia="Times New Roman" w:hAnsi="Arial" w:cs="Arial"/>
          <w:lang w:eastAsia="en-GB"/>
        </w:rPr>
        <w:t>When on site pipework connections should be checked as soon as installation is set up for any gas leaks and again prior to any working day or if an appliance or cylinder are moved.</w:t>
      </w:r>
    </w:p>
    <w:p w14:paraId="0C9B59FE" w14:textId="77777777" w:rsidR="007326DC" w:rsidRPr="00302CA3" w:rsidRDefault="007326DC" w:rsidP="001803AD">
      <w:pPr>
        <w:spacing w:after="0" w:line="240" w:lineRule="auto"/>
        <w:ind w:left="284"/>
        <w:jc w:val="both"/>
        <w:rPr>
          <w:rFonts w:ascii="Arial" w:eastAsia="Times New Roman" w:hAnsi="Arial" w:cs="Arial"/>
          <w:lang w:eastAsia="en-GB"/>
        </w:rPr>
      </w:pPr>
    </w:p>
    <w:p w14:paraId="3ED81514" w14:textId="57F4BD00" w:rsidR="007326DC" w:rsidRPr="00302CA3" w:rsidRDefault="007326DC" w:rsidP="005856F3">
      <w:pPr>
        <w:pStyle w:val="ListParagraph"/>
        <w:numPr>
          <w:ilvl w:val="0"/>
          <w:numId w:val="15"/>
        </w:numPr>
        <w:spacing w:after="0" w:line="240" w:lineRule="auto"/>
        <w:jc w:val="both"/>
        <w:rPr>
          <w:rFonts w:ascii="Arial" w:eastAsia="Times New Roman" w:hAnsi="Arial" w:cs="Arial"/>
          <w:lang w:eastAsia="en-GB"/>
        </w:rPr>
      </w:pPr>
      <w:r w:rsidRPr="00302CA3">
        <w:rPr>
          <w:rFonts w:ascii="Arial" w:eastAsia="Times New Roman" w:hAnsi="Arial" w:cs="Arial"/>
          <w:lang w:eastAsia="en-GB"/>
        </w:rPr>
        <w:t>Other than LPG cylinders in use</w:t>
      </w:r>
      <w:r w:rsidR="00A23E7B" w:rsidRPr="00302CA3">
        <w:rPr>
          <w:rFonts w:ascii="Arial" w:eastAsia="Times New Roman" w:hAnsi="Arial" w:cs="Arial"/>
          <w:lang w:eastAsia="en-GB"/>
        </w:rPr>
        <w:t>, it is r</w:t>
      </w:r>
      <w:r w:rsidR="00636542" w:rsidRPr="00302CA3">
        <w:rPr>
          <w:rFonts w:ascii="Arial" w:eastAsia="Times New Roman" w:hAnsi="Arial" w:cs="Arial"/>
          <w:lang w:eastAsia="en-GB"/>
        </w:rPr>
        <w:t xml:space="preserve">ecommended that </w:t>
      </w:r>
      <w:r w:rsidRPr="00302CA3">
        <w:rPr>
          <w:rFonts w:ascii="Arial" w:eastAsia="Times New Roman" w:hAnsi="Arial" w:cs="Arial"/>
          <w:lang w:eastAsia="en-GB"/>
        </w:rPr>
        <w:t>only 1 spare LPG cylinder should be stored at the unit</w:t>
      </w:r>
      <w:r w:rsidR="00636542" w:rsidRPr="00302CA3">
        <w:rPr>
          <w:rFonts w:ascii="Arial" w:eastAsia="Times New Roman" w:hAnsi="Arial" w:cs="Arial"/>
          <w:lang w:eastAsia="en-GB"/>
        </w:rPr>
        <w:t xml:space="preserve"> (</w:t>
      </w:r>
      <w:proofErr w:type="spellStart"/>
      <w:r w:rsidR="00636542" w:rsidRPr="00302CA3">
        <w:rPr>
          <w:rFonts w:ascii="Arial" w:eastAsia="Times New Roman" w:hAnsi="Arial" w:cs="Arial"/>
          <w:lang w:eastAsia="en-GB"/>
        </w:rPr>
        <w:t>i.e</w:t>
      </w:r>
      <w:proofErr w:type="spellEnd"/>
      <w:r w:rsidR="00636542" w:rsidRPr="00302CA3">
        <w:rPr>
          <w:rFonts w:ascii="Arial" w:eastAsia="Times New Roman" w:hAnsi="Arial" w:cs="Arial"/>
          <w:lang w:eastAsia="en-GB"/>
        </w:rPr>
        <w:t xml:space="preserve"> keep </w:t>
      </w:r>
      <w:r w:rsidR="00ED1330" w:rsidRPr="00302CA3">
        <w:rPr>
          <w:rFonts w:ascii="Arial" w:eastAsia="Times New Roman" w:hAnsi="Arial" w:cs="Arial"/>
          <w:lang w:eastAsia="en-GB"/>
        </w:rPr>
        <w:t xml:space="preserve">the </w:t>
      </w:r>
      <w:r w:rsidR="00636542" w:rsidRPr="00302CA3">
        <w:rPr>
          <w:rFonts w:ascii="Arial" w:eastAsia="Times New Roman" w:hAnsi="Arial" w:cs="Arial"/>
          <w:lang w:eastAsia="en-GB"/>
        </w:rPr>
        <w:t>number of cylinders to a minimum)</w:t>
      </w:r>
      <w:r w:rsidRPr="00302CA3">
        <w:rPr>
          <w:rFonts w:ascii="Arial" w:eastAsia="Times New Roman" w:hAnsi="Arial" w:cs="Arial"/>
          <w:lang w:eastAsia="en-GB"/>
        </w:rPr>
        <w:t>. Additional cylinders should be kept in the LPG compound</w:t>
      </w:r>
      <w:r w:rsidR="00ED1330" w:rsidRPr="00302CA3">
        <w:rPr>
          <w:rFonts w:ascii="Arial" w:eastAsia="Times New Roman" w:hAnsi="Arial" w:cs="Arial"/>
          <w:lang w:eastAsia="en-GB"/>
        </w:rPr>
        <w:t xml:space="preserve"> if one available</w:t>
      </w:r>
      <w:r w:rsidRPr="00302CA3">
        <w:rPr>
          <w:rFonts w:ascii="Arial" w:eastAsia="Times New Roman" w:hAnsi="Arial" w:cs="Arial"/>
          <w:lang w:eastAsia="en-GB"/>
        </w:rPr>
        <w:t xml:space="preserve">. Please check upon arriving at site </w:t>
      </w:r>
      <w:r w:rsidR="00ED1330" w:rsidRPr="00302CA3">
        <w:rPr>
          <w:rFonts w:ascii="Arial" w:eastAsia="Times New Roman" w:hAnsi="Arial" w:cs="Arial"/>
          <w:lang w:eastAsia="en-GB"/>
        </w:rPr>
        <w:t>if a compound is provided</w:t>
      </w:r>
      <w:r w:rsidRPr="00302CA3">
        <w:rPr>
          <w:rFonts w:ascii="Arial" w:eastAsia="Times New Roman" w:hAnsi="Arial" w:cs="Arial"/>
          <w:lang w:eastAsia="en-GB"/>
        </w:rPr>
        <w:t>.</w:t>
      </w:r>
    </w:p>
    <w:p w14:paraId="02AD75C3" w14:textId="77777777" w:rsidR="007326DC" w:rsidRPr="00302CA3" w:rsidRDefault="007326DC" w:rsidP="00696ABA">
      <w:pPr>
        <w:spacing w:after="0" w:line="240" w:lineRule="auto"/>
        <w:jc w:val="both"/>
        <w:rPr>
          <w:rFonts w:ascii="Arial" w:eastAsia="Times New Roman" w:hAnsi="Arial" w:cs="Arial"/>
          <w:lang w:eastAsia="en-GB"/>
        </w:rPr>
      </w:pPr>
    </w:p>
    <w:p w14:paraId="4E57CF5E" w14:textId="2310565C" w:rsidR="00270DAB" w:rsidRPr="00302CA3" w:rsidRDefault="00270DAB" w:rsidP="00696ABA">
      <w:pPr>
        <w:autoSpaceDE w:val="0"/>
        <w:autoSpaceDN w:val="0"/>
        <w:adjustRightInd w:val="0"/>
        <w:spacing w:after="0" w:line="240" w:lineRule="auto"/>
        <w:ind w:left="284"/>
        <w:jc w:val="both"/>
        <w:rPr>
          <w:rFonts w:ascii="Arial" w:eastAsia="Arial" w:hAnsi="Arial" w:cs="Arial"/>
          <w:color w:val="000000"/>
        </w:rPr>
      </w:pPr>
      <w:r w:rsidRPr="00302CA3">
        <w:rPr>
          <w:rFonts w:ascii="Arial" w:eastAsia="Arial" w:hAnsi="Arial" w:cs="Arial"/>
          <w:color w:val="000000" w:themeColor="text1"/>
        </w:rPr>
        <w:t>For further information on gas safety requirements in</w:t>
      </w:r>
      <w:r w:rsidR="00056041" w:rsidRPr="00302CA3">
        <w:rPr>
          <w:rFonts w:ascii="Arial" w:eastAsia="Arial" w:hAnsi="Arial" w:cs="Arial"/>
          <w:color w:val="000000" w:themeColor="text1"/>
        </w:rPr>
        <w:t xml:space="preserve"> mobile vendors </w:t>
      </w:r>
      <w:r w:rsidRPr="00302CA3">
        <w:rPr>
          <w:rFonts w:ascii="Arial" w:eastAsia="Arial" w:hAnsi="Arial" w:cs="Arial"/>
          <w:color w:val="000000" w:themeColor="text1"/>
        </w:rPr>
        <w:t xml:space="preserve">– see links </w:t>
      </w:r>
      <w:r w:rsidR="00F627BC" w:rsidRPr="00302CA3">
        <w:rPr>
          <w:rFonts w:ascii="Arial" w:eastAsia="Arial" w:hAnsi="Arial" w:cs="Arial"/>
          <w:color w:val="000000" w:themeColor="text1"/>
        </w:rPr>
        <w:t>below:</w:t>
      </w:r>
    </w:p>
    <w:p w14:paraId="19BB368C" w14:textId="77777777" w:rsidR="00270DAB" w:rsidRPr="00302CA3" w:rsidRDefault="00270DAB" w:rsidP="00696ABA">
      <w:pPr>
        <w:autoSpaceDE w:val="0"/>
        <w:autoSpaceDN w:val="0"/>
        <w:adjustRightInd w:val="0"/>
        <w:spacing w:after="0" w:line="240" w:lineRule="auto"/>
        <w:ind w:left="360"/>
        <w:jc w:val="both"/>
        <w:rPr>
          <w:rFonts w:ascii="Arial" w:eastAsia="Arial" w:hAnsi="Arial" w:cs="Arial"/>
          <w:color w:val="000000"/>
        </w:rPr>
      </w:pPr>
    </w:p>
    <w:p w14:paraId="55FF30BF" w14:textId="0EACC0AD" w:rsidR="002E61CD" w:rsidRPr="00302CA3" w:rsidRDefault="002E61CD" w:rsidP="00696ABA">
      <w:pPr>
        <w:pStyle w:val="ListParagraph"/>
        <w:numPr>
          <w:ilvl w:val="0"/>
          <w:numId w:val="16"/>
        </w:numPr>
        <w:spacing w:after="0" w:line="240" w:lineRule="auto"/>
        <w:jc w:val="both"/>
        <w:rPr>
          <w:rFonts w:ascii="Arial" w:eastAsia="Times New Roman" w:hAnsi="Arial" w:cs="Arial"/>
          <w:lang w:eastAsia="en-GB"/>
        </w:rPr>
      </w:pPr>
      <w:r w:rsidRPr="00302CA3">
        <w:rPr>
          <w:rFonts w:ascii="Arial" w:eastAsia="Times New Roman" w:hAnsi="Arial" w:cs="Arial"/>
          <w:lang w:eastAsia="en-GB"/>
        </w:rPr>
        <w:t xml:space="preserve">Health &amp; Safety Executive – Gas Safety </w:t>
      </w:r>
      <w:r w:rsidR="000818F9" w:rsidRPr="00302CA3">
        <w:rPr>
          <w:rFonts w:ascii="Arial" w:eastAsia="Times New Roman" w:hAnsi="Arial" w:cs="Arial"/>
          <w:lang w:eastAsia="en-GB"/>
        </w:rPr>
        <w:t xml:space="preserve">- </w:t>
      </w:r>
      <w:hyperlink r:id="rId26" w:history="1">
        <w:r w:rsidR="000818F9" w:rsidRPr="00302CA3">
          <w:rPr>
            <w:rStyle w:val="Hyperlink"/>
            <w:rFonts w:ascii="Arial" w:eastAsia="Times New Roman" w:hAnsi="Arial" w:cs="Arial"/>
            <w:lang w:eastAsia="en-GB"/>
          </w:rPr>
          <w:t>https://www.hse.gov.uk/gas/</w:t>
        </w:r>
      </w:hyperlink>
    </w:p>
    <w:p w14:paraId="146866EC" w14:textId="77777777" w:rsidR="000818F9" w:rsidRPr="00302CA3" w:rsidRDefault="000818F9" w:rsidP="00696ABA">
      <w:pPr>
        <w:pStyle w:val="ListParagraph"/>
        <w:spacing w:after="0" w:line="240" w:lineRule="auto"/>
        <w:ind w:left="1080"/>
        <w:jc w:val="both"/>
        <w:rPr>
          <w:rFonts w:ascii="Arial" w:eastAsia="Times New Roman" w:hAnsi="Arial" w:cs="Arial"/>
          <w:lang w:eastAsia="en-GB"/>
        </w:rPr>
      </w:pPr>
    </w:p>
    <w:p w14:paraId="519AE15A" w14:textId="04411673" w:rsidR="00270DAB" w:rsidRPr="00302CA3" w:rsidRDefault="00CB2E16" w:rsidP="00696ABA">
      <w:pPr>
        <w:pStyle w:val="ListParagraph"/>
        <w:numPr>
          <w:ilvl w:val="0"/>
          <w:numId w:val="16"/>
        </w:numPr>
        <w:spacing w:after="0" w:line="240" w:lineRule="auto"/>
        <w:jc w:val="both"/>
        <w:rPr>
          <w:rFonts w:ascii="Arial" w:eastAsia="Times New Roman" w:hAnsi="Arial" w:cs="Arial"/>
          <w:lang w:eastAsia="en-GB"/>
        </w:rPr>
      </w:pPr>
      <w:r w:rsidRPr="00302CA3">
        <w:rPr>
          <w:rFonts w:ascii="Arial" w:eastAsia="Times New Roman" w:hAnsi="Arial" w:cs="Arial"/>
          <w:lang w:eastAsia="en-GB"/>
        </w:rPr>
        <w:t xml:space="preserve">Gas Safety in Catering &amp; Hospitality - </w:t>
      </w:r>
      <w:hyperlink r:id="rId27" w:history="1">
        <w:r w:rsidR="002E61CD" w:rsidRPr="00302CA3">
          <w:rPr>
            <w:rStyle w:val="Hyperlink"/>
            <w:rFonts w:ascii="Arial" w:eastAsia="Times New Roman" w:hAnsi="Arial" w:cs="Arial"/>
            <w:lang w:eastAsia="en-GB"/>
          </w:rPr>
          <w:t>https://bit.ly/3HPM6Jy</w:t>
        </w:r>
      </w:hyperlink>
    </w:p>
    <w:p w14:paraId="321C8711" w14:textId="77777777" w:rsidR="000818F9" w:rsidRPr="00302CA3" w:rsidRDefault="000818F9" w:rsidP="00696ABA">
      <w:pPr>
        <w:pStyle w:val="ListParagraph"/>
        <w:jc w:val="both"/>
        <w:rPr>
          <w:rFonts w:ascii="Arial" w:eastAsia="Times New Roman" w:hAnsi="Arial" w:cs="Arial"/>
          <w:lang w:eastAsia="en-GB"/>
        </w:rPr>
      </w:pPr>
    </w:p>
    <w:p w14:paraId="590A4D05" w14:textId="2E202B44" w:rsidR="00AA2574" w:rsidRPr="00302CA3" w:rsidRDefault="001C21F5" w:rsidP="00696ABA">
      <w:pPr>
        <w:pStyle w:val="ListParagraph"/>
        <w:numPr>
          <w:ilvl w:val="0"/>
          <w:numId w:val="16"/>
        </w:numPr>
        <w:spacing w:after="0" w:line="240" w:lineRule="auto"/>
        <w:jc w:val="both"/>
        <w:rPr>
          <w:rFonts w:ascii="Arial" w:eastAsia="Times New Roman" w:hAnsi="Arial" w:cs="Arial"/>
          <w:lang w:eastAsia="en-GB"/>
        </w:rPr>
      </w:pPr>
      <w:r w:rsidRPr="00302CA3">
        <w:rPr>
          <w:rFonts w:ascii="Arial" w:eastAsia="Times New Roman" w:hAnsi="Arial" w:cs="Arial"/>
          <w:lang w:eastAsia="en-GB"/>
        </w:rPr>
        <w:t xml:space="preserve">NCASS Nationwide Caterers Association – Gas Safety Advice - </w:t>
      </w:r>
      <w:hyperlink r:id="rId28" w:history="1">
        <w:r w:rsidR="00F027AF" w:rsidRPr="00302CA3">
          <w:rPr>
            <w:rStyle w:val="Hyperlink"/>
            <w:rFonts w:ascii="Arial" w:eastAsia="Times New Roman" w:hAnsi="Arial" w:cs="Arial"/>
            <w:lang w:eastAsia="en-GB"/>
          </w:rPr>
          <w:t>https://bit.ly/3tA8xO2</w:t>
        </w:r>
      </w:hyperlink>
    </w:p>
    <w:p w14:paraId="6A50676A" w14:textId="77777777" w:rsidR="00C47686" w:rsidRPr="00302CA3" w:rsidRDefault="00C47686" w:rsidP="00696ABA">
      <w:pPr>
        <w:pStyle w:val="ListParagraph"/>
        <w:jc w:val="both"/>
        <w:rPr>
          <w:rFonts w:ascii="Arial" w:eastAsia="Times New Roman" w:hAnsi="Arial" w:cs="Arial"/>
          <w:lang w:eastAsia="en-GB"/>
        </w:rPr>
      </w:pPr>
    </w:p>
    <w:p w14:paraId="101E2C37" w14:textId="5F29FFF3" w:rsidR="0098484D" w:rsidRPr="00302CA3" w:rsidRDefault="003F37B7" w:rsidP="00696ABA">
      <w:pPr>
        <w:pStyle w:val="ListParagraph"/>
        <w:numPr>
          <w:ilvl w:val="0"/>
          <w:numId w:val="16"/>
        </w:numPr>
        <w:spacing w:after="0" w:line="240" w:lineRule="auto"/>
        <w:jc w:val="both"/>
        <w:rPr>
          <w:rFonts w:ascii="Arial" w:eastAsia="Times New Roman" w:hAnsi="Arial" w:cs="Arial"/>
          <w:lang w:eastAsia="en-GB"/>
        </w:rPr>
      </w:pPr>
      <w:r w:rsidRPr="00302CA3">
        <w:rPr>
          <w:rFonts w:ascii="Arial" w:eastAsia="Times New Roman" w:hAnsi="Arial" w:cs="Arial"/>
          <w:lang w:eastAsia="en-GB"/>
        </w:rPr>
        <w:t>Gas S</w:t>
      </w:r>
      <w:r w:rsidR="0098484D" w:rsidRPr="00302CA3">
        <w:rPr>
          <w:rFonts w:ascii="Arial" w:eastAsia="Times New Roman" w:hAnsi="Arial" w:cs="Arial"/>
          <w:lang w:eastAsia="en-GB"/>
        </w:rPr>
        <w:t xml:space="preserve">afe Register - </w:t>
      </w:r>
      <w:r w:rsidR="00C47686" w:rsidRPr="00302CA3">
        <w:rPr>
          <w:rFonts w:ascii="Arial" w:eastAsia="Times New Roman" w:hAnsi="Arial" w:cs="Arial"/>
          <w:lang w:eastAsia="en-GB"/>
        </w:rPr>
        <w:t>Check a Gas Engineer -</w:t>
      </w:r>
      <w:r w:rsidR="0098484D" w:rsidRPr="00302CA3">
        <w:rPr>
          <w:rFonts w:ascii="Arial" w:eastAsia="Times New Roman" w:hAnsi="Arial" w:cs="Arial"/>
          <w:lang w:eastAsia="en-GB"/>
        </w:rPr>
        <w:t xml:space="preserve"> </w:t>
      </w:r>
      <w:hyperlink r:id="rId29" w:history="1">
        <w:r w:rsidR="0098484D" w:rsidRPr="00302CA3">
          <w:rPr>
            <w:rStyle w:val="Hyperlink"/>
            <w:rFonts w:ascii="Arial" w:eastAsia="Times New Roman" w:hAnsi="Arial" w:cs="Arial"/>
            <w:lang w:eastAsia="en-GB"/>
          </w:rPr>
          <w:t>https://www.gassaferegister.co.uk/</w:t>
        </w:r>
      </w:hyperlink>
    </w:p>
    <w:p w14:paraId="1C593021" w14:textId="77777777" w:rsidR="002E61CD" w:rsidRPr="00302CA3" w:rsidRDefault="002E61CD" w:rsidP="00696ABA">
      <w:pPr>
        <w:spacing w:after="0" w:line="240" w:lineRule="auto"/>
        <w:jc w:val="both"/>
        <w:rPr>
          <w:rFonts w:ascii="Arial" w:eastAsia="Times New Roman" w:hAnsi="Arial" w:cs="Arial"/>
          <w:lang w:eastAsia="en-GB"/>
        </w:rPr>
      </w:pPr>
    </w:p>
    <w:p w14:paraId="28605D6B" w14:textId="43B9A533" w:rsidR="007326DC" w:rsidRPr="00302CA3" w:rsidRDefault="009D514C" w:rsidP="00696ABA">
      <w:pPr>
        <w:pStyle w:val="ListParagraph"/>
        <w:numPr>
          <w:ilvl w:val="0"/>
          <w:numId w:val="1"/>
        </w:numPr>
        <w:spacing w:after="0" w:line="240" w:lineRule="auto"/>
        <w:jc w:val="both"/>
        <w:rPr>
          <w:rFonts w:ascii="Arial" w:eastAsia="Times New Roman" w:hAnsi="Arial" w:cs="Arial"/>
          <w:b/>
          <w:lang w:eastAsia="en-GB"/>
        </w:rPr>
      </w:pPr>
      <w:r w:rsidRPr="00302CA3">
        <w:rPr>
          <w:rFonts w:ascii="Arial" w:eastAsia="Times New Roman" w:hAnsi="Arial" w:cs="Arial"/>
          <w:b/>
          <w:lang w:eastAsia="en-GB"/>
        </w:rPr>
        <w:t xml:space="preserve"> </w:t>
      </w:r>
      <w:r w:rsidR="007326DC" w:rsidRPr="00302CA3">
        <w:rPr>
          <w:rFonts w:ascii="Arial" w:eastAsia="Times New Roman" w:hAnsi="Arial" w:cs="Arial"/>
          <w:b/>
          <w:lang w:eastAsia="en-GB"/>
        </w:rPr>
        <w:t>Electrical</w:t>
      </w:r>
    </w:p>
    <w:p w14:paraId="13ECA15F" w14:textId="77777777" w:rsidR="007326DC" w:rsidRPr="00302CA3" w:rsidRDefault="007326DC" w:rsidP="00696ABA">
      <w:pPr>
        <w:pStyle w:val="ListParagraph"/>
        <w:spacing w:after="0" w:line="240" w:lineRule="auto"/>
        <w:jc w:val="both"/>
        <w:rPr>
          <w:rFonts w:ascii="Arial" w:eastAsia="Times New Roman" w:hAnsi="Arial" w:cs="Arial"/>
          <w:lang w:eastAsia="en-GB"/>
        </w:rPr>
      </w:pPr>
    </w:p>
    <w:p w14:paraId="691B3DC8" w14:textId="4B864539" w:rsidR="00056041" w:rsidRPr="00302CA3" w:rsidRDefault="007326DC" w:rsidP="00696ABA">
      <w:pPr>
        <w:pStyle w:val="ListParagraph"/>
        <w:numPr>
          <w:ilvl w:val="0"/>
          <w:numId w:val="18"/>
        </w:numPr>
        <w:spacing w:after="0" w:line="240" w:lineRule="auto"/>
        <w:jc w:val="both"/>
        <w:rPr>
          <w:rFonts w:ascii="Ebrima" w:hAnsi="Ebrima"/>
        </w:rPr>
      </w:pPr>
      <w:r w:rsidRPr="00302CA3">
        <w:rPr>
          <w:rFonts w:ascii="Arial" w:eastAsia="Times New Roman" w:hAnsi="Arial" w:cs="Arial"/>
          <w:lang w:eastAsia="en-GB"/>
        </w:rPr>
        <w:t xml:space="preserve">All electrical systems and appliances </w:t>
      </w:r>
      <w:r w:rsidR="0098484D" w:rsidRPr="00302CA3">
        <w:rPr>
          <w:rFonts w:ascii="Arial" w:eastAsia="Times New Roman" w:hAnsi="Arial" w:cs="Arial"/>
          <w:lang w:eastAsia="en-GB"/>
        </w:rPr>
        <w:t xml:space="preserve">require to </w:t>
      </w:r>
      <w:r w:rsidRPr="00302CA3">
        <w:rPr>
          <w:rFonts w:ascii="Arial" w:eastAsia="Times New Roman" w:hAnsi="Arial" w:cs="Arial"/>
          <w:lang w:eastAsia="en-GB"/>
        </w:rPr>
        <w:t>have been examined and tested by a competent electrical specialist within the previous 12 months</w:t>
      </w:r>
      <w:r w:rsidR="0098484D" w:rsidRPr="00302CA3">
        <w:rPr>
          <w:rFonts w:ascii="Arial" w:eastAsia="Times New Roman" w:hAnsi="Arial" w:cs="Arial"/>
          <w:lang w:eastAsia="en-GB"/>
        </w:rPr>
        <w:t xml:space="preserve">. All </w:t>
      </w:r>
      <w:r w:rsidR="00056041" w:rsidRPr="00302CA3">
        <w:rPr>
          <w:rFonts w:ascii="Arial" w:eastAsia="Times New Roman" w:hAnsi="Arial" w:cs="Arial"/>
          <w:lang w:eastAsia="en-GB"/>
        </w:rPr>
        <w:t xml:space="preserve">portable </w:t>
      </w:r>
      <w:r w:rsidRPr="00302CA3">
        <w:rPr>
          <w:rFonts w:ascii="Arial" w:eastAsia="Times New Roman" w:hAnsi="Arial" w:cs="Arial"/>
          <w:lang w:eastAsia="en-GB"/>
        </w:rPr>
        <w:t xml:space="preserve">appliances </w:t>
      </w:r>
      <w:r w:rsidR="00056041" w:rsidRPr="00302CA3">
        <w:rPr>
          <w:rFonts w:ascii="Arial" w:eastAsia="Times New Roman" w:hAnsi="Arial" w:cs="Arial"/>
          <w:lang w:eastAsia="en-GB"/>
        </w:rPr>
        <w:t xml:space="preserve">should be </w:t>
      </w:r>
      <w:r w:rsidRPr="00302CA3">
        <w:rPr>
          <w:rFonts w:ascii="Arial" w:eastAsia="Times New Roman" w:hAnsi="Arial" w:cs="Arial"/>
          <w:lang w:eastAsia="en-GB"/>
        </w:rPr>
        <w:t>regularly checked for damage etc</w:t>
      </w:r>
      <w:r w:rsidR="00056041" w:rsidRPr="00302CA3">
        <w:rPr>
          <w:rFonts w:ascii="Arial" w:eastAsia="Times New Roman" w:hAnsi="Arial" w:cs="Arial"/>
          <w:lang w:eastAsia="en-GB"/>
        </w:rPr>
        <w:t>.</w:t>
      </w:r>
    </w:p>
    <w:p w14:paraId="7EFA729E" w14:textId="77777777" w:rsidR="00056041" w:rsidRPr="00302CA3" w:rsidRDefault="00056041" w:rsidP="00696ABA">
      <w:pPr>
        <w:pStyle w:val="ListParagraph"/>
        <w:spacing w:after="0" w:line="240" w:lineRule="auto"/>
        <w:jc w:val="both"/>
        <w:rPr>
          <w:rFonts w:ascii="Arial" w:eastAsia="Times New Roman" w:hAnsi="Arial" w:cs="Arial"/>
          <w:lang w:eastAsia="en-GB"/>
        </w:rPr>
      </w:pPr>
    </w:p>
    <w:p w14:paraId="1E9F39FE" w14:textId="2F17EE75" w:rsidR="00056041" w:rsidRPr="00302CA3" w:rsidRDefault="007326DC" w:rsidP="00696ABA">
      <w:pPr>
        <w:autoSpaceDE w:val="0"/>
        <w:autoSpaceDN w:val="0"/>
        <w:adjustRightInd w:val="0"/>
        <w:spacing w:after="0" w:line="240" w:lineRule="auto"/>
        <w:ind w:left="284"/>
        <w:jc w:val="both"/>
        <w:rPr>
          <w:rFonts w:ascii="Arial" w:eastAsia="Arial" w:hAnsi="Arial" w:cs="Arial"/>
          <w:color w:val="000000"/>
        </w:rPr>
      </w:pPr>
      <w:r w:rsidRPr="00302CA3">
        <w:rPr>
          <w:rFonts w:ascii="Arial" w:hAnsi="Arial" w:cs="Arial"/>
          <w:color w:val="202124"/>
          <w:shd w:val="clear" w:color="auto" w:fill="FFFFFF"/>
        </w:rPr>
        <w:t> </w:t>
      </w:r>
      <w:r w:rsidR="00056041" w:rsidRPr="00302CA3">
        <w:rPr>
          <w:rFonts w:ascii="Arial" w:eastAsia="Arial" w:hAnsi="Arial" w:cs="Arial"/>
          <w:color w:val="000000" w:themeColor="text1"/>
        </w:rPr>
        <w:t>For further information on electrical safety requirements in mobile vendors – see links below:</w:t>
      </w:r>
    </w:p>
    <w:p w14:paraId="52685F9A" w14:textId="4423CD54" w:rsidR="005E15E9" w:rsidRPr="00302CA3" w:rsidRDefault="005E15E9" w:rsidP="00696ABA">
      <w:pPr>
        <w:pStyle w:val="ListParagraph"/>
        <w:spacing w:after="0" w:line="240" w:lineRule="auto"/>
        <w:jc w:val="both"/>
        <w:rPr>
          <w:rFonts w:ascii="Ebrima" w:hAnsi="Ebrima"/>
        </w:rPr>
      </w:pPr>
    </w:p>
    <w:p w14:paraId="2C88ECA7" w14:textId="49E180C2" w:rsidR="00056041" w:rsidRPr="00302CA3" w:rsidRDefault="00A364C1" w:rsidP="00696ABA">
      <w:pPr>
        <w:pStyle w:val="ListParagraph"/>
        <w:numPr>
          <w:ilvl w:val="0"/>
          <w:numId w:val="18"/>
        </w:numPr>
        <w:spacing w:after="0" w:line="240" w:lineRule="auto"/>
        <w:jc w:val="both"/>
        <w:rPr>
          <w:rFonts w:ascii="Arial" w:hAnsi="Arial" w:cs="Arial"/>
        </w:rPr>
      </w:pPr>
      <w:r w:rsidRPr="00302CA3">
        <w:rPr>
          <w:rFonts w:ascii="Arial" w:hAnsi="Arial" w:cs="Arial"/>
        </w:rPr>
        <w:t>H</w:t>
      </w:r>
      <w:r w:rsidR="008D0DE1" w:rsidRPr="00302CA3">
        <w:rPr>
          <w:rFonts w:ascii="Arial" w:hAnsi="Arial" w:cs="Arial"/>
        </w:rPr>
        <w:t>SE</w:t>
      </w:r>
      <w:r w:rsidR="00080133" w:rsidRPr="00302CA3">
        <w:rPr>
          <w:rFonts w:ascii="Arial" w:hAnsi="Arial" w:cs="Arial"/>
        </w:rPr>
        <w:t>–</w:t>
      </w:r>
      <w:r w:rsidRPr="00302CA3">
        <w:rPr>
          <w:rFonts w:ascii="Arial" w:hAnsi="Arial" w:cs="Arial"/>
        </w:rPr>
        <w:t xml:space="preserve"> </w:t>
      </w:r>
      <w:r w:rsidR="00080133" w:rsidRPr="00302CA3">
        <w:rPr>
          <w:rFonts w:ascii="Arial" w:hAnsi="Arial" w:cs="Arial"/>
        </w:rPr>
        <w:t xml:space="preserve">Electrical Safety at Events - </w:t>
      </w:r>
      <w:hyperlink r:id="rId30" w:history="1">
        <w:r w:rsidR="008D0DE1" w:rsidRPr="00302CA3">
          <w:rPr>
            <w:rStyle w:val="Hyperlink"/>
            <w:rFonts w:ascii="Arial" w:hAnsi="Arial" w:cs="Arial"/>
          </w:rPr>
          <w:t>https://bit.ly/35wszkD</w:t>
        </w:r>
      </w:hyperlink>
    </w:p>
    <w:p w14:paraId="19A35340" w14:textId="77777777" w:rsidR="008D0DE1" w:rsidRPr="00302CA3" w:rsidRDefault="008D0DE1" w:rsidP="00696ABA">
      <w:pPr>
        <w:pStyle w:val="ListParagraph"/>
        <w:spacing w:after="0" w:line="240" w:lineRule="auto"/>
        <w:ind w:left="1080"/>
        <w:jc w:val="both"/>
        <w:rPr>
          <w:rFonts w:ascii="Arial" w:hAnsi="Arial" w:cs="Arial"/>
        </w:rPr>
      </w:pPr>
    </w:p>
    <w:p w14:paraId="7B01489C" w14:textId="01C602C4" w:rsidR="008D0DE1" w:rsidRPr="00302CA3" w:rsidRDefault="008D0DE1" w:rsidP="00696ABA">
      <w:pPr>
        <w:pStyle w:val="ListParagraph"/>
        <w:numPr>
          <w:ilvl w:val="0"/>
          <w:numId w:val="18"/>
        </w:numPr>
        <w:spacing w:after="0" w:line="240" w:lineRule="auto"/>
        <w:jc w:val="both"/>
        <w:rPr>
          <w:rFonts w:ascii="Arial" w:hAnsi="Arial" w:cs="Arial"/>
        </w:rPr>
      </w:pPr>
      <w:r w:rsidRPr="00302CA3">
        <w:rPr>
          <w:rFonts w:ascii="Arial" w:hAnsi="Arial" w:cs="Arial"/>
        </w:rPr>
        <w:t xml:space="preserve">HSE - Maintaining Portable Electrical Equipment - </w:t>
      </w:r>
      <w:hyperlink r:id="rId31" w:history="1">
        <w:r w:rsidRPr="00302CA3">
          <w:rPr>
            <w:rStyle w:val="Hyperlink"/>
            <w:rFonts w:ascii="Arial" w:hAnsi="Arial" w:cs="Arial"/>
          </w:rPr>
          <w:t>https://bit.ly/3MtDdJg</w:t>
        </w:r>
      </w:hyperlink>
    </w:p>
    <w:p w14:paraId="2464BB5F" w14:textId="26A92C3E" w:rsidR="008D0DE1" w:rsidRPr="00302CA3" w:rsidRDefault="008D0DE1" w:rsidP="00696ABA">
      <w:pPr>
        <w:pStyle w:val="ListParagraph"/>
        <w:jc w:val="both"/>
        <w:rPr>
          <w:rFonts w:ascii="Arial" w:hAnsi="Arial" w:cs="Arial"/>
        </w:rPr>
      </w:pPr>
    </w:p>
    <w:p w14:paraId="4313090F" w14:textId="77777777" w:rsidR="00696ABA" w:rsidRPr="00302CA3" w:rsidRDefault="00696ABA" w:rsidP="00696ABA">
      <w:pPr>
        <w:pStyle w:val="ListParagraph"/>
        <w:jc w:val="both"/>
        <w:rPr>
          <w:rFonts w:ascii="Arial" w:hAnsi="Arial" w:cs="Arial"/>
        </w:rPr>
      </w:pPr>
    </w:p>
    <w:p w14:paraId="34E91423" w14:textId="63DB4758" w:rsidR="005E15E9" w:rsidRPr="00302CA3" w:rsidRDefault="00696ABA" w:rsidP="00302CA3">
      <w:pPr>
        <w:spacing w:after="0" w:line="240" w:lineRule="auto"/>
        <w:jc w:val="both"/>
        <w:rPr>
          <w:rFonts w:ascii="Arial" w:hAnsi="Arial" w:cs="Arial"/>
          <w:b/>
          <w:bCs/>
        </w:rPr>
      </w:pPr>
      <w:r w:rsidRPr="00302CA3">
        <w:rPr>
          <w:rFonts w:ascii="Arial" w:hAnsi="Arial" w:cs="Arial"/>
          <w:b/>
          <w:bCs/>
        </w:rPr>
        <w:t xml:space="preserve">Should you require any further information or clarification on any of the above items, please contact Highland Council Environmental Health on </w:t>
      </w:r>
      <w:hyperlink r:id="rId32" w:history="1">
        <w:r w:rsidRPr="00302CA3">
          <w:rPr>
            <w:rStyle w:val="Hyperlink"/>
            <w:rFonts w:ascii="Arial" w:hAnsi="Arial" w:cs="Arial"/>
            <w:b/>
            <w:bCs/>
          </w:rPr>
          <w:t>envhealth@highland.gov.uk</w:t>
        </w:r>
      </w:hyperlink>
    </w:p>
    <w:p w14:paraId="2B993ECB" w14:textId="310ABCE7" w:rsidR="005E15E9" w:rsidRPr="00302CA3" w:rsidRDefault="005E15E9" w:rsidP="00736678">
      <w:pPr>
        <w:spacing w:after="40" w:line="240" w:lineRule="auto"/>
        <w:rPr>
          <w:rFonts w:ascii="Ebrima" w:hAnsi="Ebrima"/>
        </w:rPr>
      </w:pPr>
    </w:p>
    <w:p w14:paraId="0D17890C" w14:textId="77777777" w:rsidR="005E15E9" w:rsidRPr="00302CA3" w:rsidRDefault="005E15E9" w:rsidP="00736678">
      <w:pPr>
        <w:spacing w:after="40" w:line="240" w:lineRule="auto"/>
        <w:rPr>
          <w:rFonts w:ascii="Ebrima" w:hAnsi="Ebrima"/>
        </w:rPr>
      </w:pPr>
    </w:p>
    <w:sectPr w:rsidR="005E15E9" w:rsidRPr="00302CA3" w:rsidSect="00A906BC">
      <w:headerReference w:type="default" r:id="rId33"/>
      <w:footerReference w:type="default" r:id="rId34"/>
      <w:pgSz w:w="11906" w:h="16838"/>
      <w:pgMar w:top="2835" w:right="707" w:bottom="1440" w:left="709" w:header="85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27C1" w14:textId="77777777" w:rsidR="00350632" w:rsidRDefault="00350632" w:rsidP="00864515">
      <w:pPr>
        <w:spacing w:after="0" w:line="240" w:lineRule="auto"/>
      </w:pPr>
      <w:r>
        <w:separator/>
      </w:r>
    </w:p>
  </w:endnote>
  <w:endnote w:type="continuationSeparator" w:id="0">
    <w:p w14:paraId="059D9ECA" w14:textId="77777777" w:rsidR="00350632" w:rsidRDefault="00350632" w:rsidP="0086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da-Light">
    <w:altName w:val="Calibri"/>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6390" w14:textId="77777777" w:rsidR="00EB23D8" w:rsidRDefault="00E176E3">
    <w:pPr>
      <w:pStyle w:val="Footer"/>
    </w:pPr>
    <w:r>
      <w:rPr>
        <w:noProof/>
        <w:lang w:eastAsia="en-GB"/>
      </w:rPr>
      <w:drawing>
        <wp:anchor distT="0" distB="0" distL="114300" distR="114300" simplePos="0" relativeHeight="251656192" behindDoc="0" locked="0" layoutInCell="1" allowOverlap="1" wp14:anchorId="234A1BC5" wp14:editId="6D1811A1">
          <wp:simplePos x="0" y="0"/>
          <wp:positionH relativeFrom="column">
            <wp:posOffset>-448310</wp:posOffset>
          </wp:positionH>
          <wp:positionV relativeFrom="paragraph">
            <wp:posOffset>-287020</wp:posOffset>
          </wp:positionV>
          <wp:extent cx="7554595" cy="901700"/>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595" cy="901700"/>
                  </a:xfrm>
                  <a:prstGeom prst="rect">
                    <a:avLst/>
                  </a:prstGeom>
                </pic:spPr>
              </pic:pic>
            </a:graphicData>
          </a:graphic>
          <wp14:sizeRelH relativeFrom="margin">
            <wp14:pctWidth>0</wp14:pctWidth>
          </wp14:sizeRelH>
          <wp14:sizeRelV relativeFrom="margin">
            <wp14:pctHeight>0</wp14:pctHeight>
          </wp14:sizeRelV>
        </wp:anchor>
      </w:drawing>
    </w:r>
    <w:r w:rsidR="00A1025D">
      <w:rPr>
        <w:noProof/>
        <w:lang w:eastAsia="en-GB"/>
      </w:rPr>
      <mc:AlternateContent>
        <mc:Choice Requires="wps">
          <w:drawing>
            <wp:anchor distT="0" distB="0" distL="114300" distR="114300" simplePos="0" relativeHeight="251660288" behindDoc="0" locked="0" layoutInCell="1" allowOverlap="1" wp14:anchorId="4F694F1D" wp14:editId="160CEEAB">
              <wp:simplePos x="0" y="0"/>
              <wp:positionH relativeFrom="column">
                <wp:posOffset>-111950</wp:posOffset>
              </wp:positionH>
              <wp:positionV relativeFrom="paragraph">
                <wp:posOffset>-48895</wp:posOffset>
              </wp:positionV>
              <wp:extent cx="6697683" cy="3443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683" cy="344384"/>
                      </a:xfrm>
                      <a:prstGeom prst="rect">
                        <a:avLst/>
                      </a:prstGeom>
                      <a:noFill/>
                      <a:ln w="9525">
                        <a:noFill/>
                        <a:miter lim="800000"/>
                        <a:headEnd/>
                        <a:tailEnd/>
                      </a:ln>
                    </wps:spPr>
                    <wps:txbx>
                      <w:txbxContent>
                        <w:p w14:paraId="092CD584" w14:textId="77777777" w:rsidR="00A1025D" w:rsidRPr="00A1025D" w:rsidRDefault="00A1025D">
                          <w:pPr>
                            <w:rPr>
                              <w:rFonts w:ascii="Ebrima" w:hAnsi="Ebrima"/>
                              <w:b/>
                              <w:color w:val="FFFFFF" w:themeColor="background1"/>
                              <w:sz w:val="32"/>
                            </w:rPr>
                          </w:pPr>
                          <w:r w:rsidRPr="00A1025D">
                            <w:rPr>
                              <w:rFonts w:ascii="Ebrima" w:hAnsi="Ebrima"/>
                              <w:b/>
                              <w:color w:val="FFFFFF" w:themeColor="background1"/>
                              <w:sz w:val="32"/>
                            </w:rPr>
                            <w:softHyphen/>
                          </w:r>
                          <w:r w:rsidRPr="00A1025D">
                            <w:rPr>
                              <w:rFonts w:ascii="Ebrima" w:hAnsi="Ebrima"/>
                              <w:b/>
                              <w:color w:val="FFFFFF" w:themeColor="background1"/>
                              <w:sz w:val="32"/>
                            </w:rPr>
                            <w:softHyphen/>
                            <w:t>www.highland.gov.uk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94F1D" id="_x0000_t202" coordsize="21600,21600" o:spt="202" path="m,l,21600r21600,l21600,xe">
              <v:stroke joinstyle="miter"/>
              <v:path gradientshapeok="t" o:connecttype="rect"/>
            </v:shapetype>
            <v:shape id="Text Box 2" o:spid="_x0000_s1026" type="#_x0000_t202" style="position:absolute;margin-left:-8.8pt;margin-top:-3.85pt;width:527.4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" filled="f" stroked="f">
              <v:textbox>
                <w:txbxContent>
                  <w:p w14:paraId="092CD584" w14:textId="77777777" w:rsidR="00A1025D" w:rsidRPr="00A1025D" w:rsidRDefault="00A1025D">
                    <w:pPr>
                      <w:rPr>
                        <w:rFonts w:ascii="Ebrima" w:hAnsi="Ebrima"/>
                        <w:b/>
                        <w:color w:val="FFFFFF" w:themeColor="background1"/>
                        <w:sz w:val="32"/>
                      </w:rPr>
                    </w:pPr>
                    <w:r w:rsidRPr="00A1025D">
                      <w:rPr>
                        <w:rFonts w:ascii="Ebrima" w:hAnsi="Ebrima"/>
                        <w:b/>
                        <w:color w:val="FFFFFF" w:themeColor="background1"/>
                        <w:sz w:val="32"/>
                      </w:rPr>
                      <w:softHyphen/>
                    </w:r>
                    <w:r w:rsidRPr="00A1025D">
                      <w:rPr>
                        <w:rFonts w:ascii="Ebrima" w:hAnsi="Ebrima"/>
                        <w:b/>
                        <w:color w:val="FFFFFF" w:themeColor="background1"/>
                        <w:sz w:val="32"/>
                      </w:rPr>
                      <w:softHyphen/>
                      <w:t>www.highland.gov.uk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0613" w14:textId="77777777" w:rsidR="00350632" w:rsidRDefault="00350632" w:rsidP="00864515">
      <w:pPr>
        <w:spacing w:after="0" w:line="240" w:lineRule="auto"/>
      </w:pPr>
      <w:r>
        <w:separator/>
      </w:r>
    </w:p>
  </w:footnote>
  <w:footnote w:type="continuationSeparator" w:id="0">
    <w:p w14:paraId="7198C6BD" w14:textId="77777777" w:rsidR="00350632" w:rsidRDefault="00350632" w:rsidP="0086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A0FD" w14:textId="76916AC0" w:rsidR="00C43134" w:rsidRDefault="00C43134" w:rsidP="0090724D">
    <w:pPr>
      <w:pStyle w:val="NoSpacing"/>
      <w:spacing w:after="240"/>
      <w:rPr>
        <w:rFonts w:ascii="Arial" w:hAnsi="Arial" w:cs="Arial"/>
        <w:b/>
        <w:sz w:val="28"/>
        <w:szCs w:val="28"/>
      </w:rPr>
    </w:pPr>
    <w:r w:rsidRPr="00A34D4A">
      <w:rPr>
        <w:noProof/>
        <w:sz w:val="28"/>
        <w:szCs w:val="28"/>
        <w:lang w:eastAsia="en-GB"/>
      </w:rPr>
      <w:drawing>
        <wp:anchor distT="0" distB="0" distL="114300" distR="114300" simplePos="0" relativeHeight="251657216" behindDoc="1" locked="0" layoutInCell="1" allowOverlap="1" wp14:anchorId="120E9F87" wp14:editId="20B60984">
          <wp:simplePos x="0" y="0"/>
          <wp:positionH relativeFrom="page">
            <wp:posOffset>4562603</wp:posOffset>
          </wp:positionH>
          <wp:positionV relativeFrom="page">
            <wp:align>top</wp:align>
          </wp:positionV>
          <wp:extent cx="3001517" cy="1362075"/>
          <wp:effectExtent l="0" t="0" r="8890" b="0"/>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r-Tab-ma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1517" cy="1362075"/>
                  </a:xfrm>
                  <a:prstGeom prst="rect">
                    <a:avLst/>
                  </a:prstGeom>
                </pic:spPr>
              </pic:pic>
            </a:graphicData>
          </a:graphic>
          <wp14:sizeRelH relativeFrom="margin">
            <wp14:pctWidth>0</wp14:pctWidth>
          </wp14:sizeRelH>
          <wp14:sizeRelV relativeFrom="margin">
            <wp14:pctHeight>0</wp14:pctHeight>
          </wp14:sizeRelV>
        </wp:anchor>
      </w:drawing>
    </w:r>
  </w:p>
  <w:p w14:paraId="00AAEE58" w14:textId="07B2EF42" w:rsidR="0090724D" w:rsidRPr="00302CA3" w:rsidRDefault="0090724D" w:rsidP="0090724D">
    <w:pPr>
      <w:pStyle w:val="NoSpacing"/>
      <w:spacing w:after="240"/>
      <w:rPr>
        <w:rFonts w:ascii="Arial" w:hAnsi="Arial" w:cs="Arial"/>
        <w:b/>
        <w:sz w:val="28"/>
        <w:szCs w:val="28"/>
      </w:rPr>
    </w:pPr>
    <w:r w:rsidRPr="00302CA3">
      <w:rPr>
        <w:rFonts w:ascii="Arial" w:hAnsi="Arial" w:cs="Arial"/>
        <w:b/>
        <w:sz w:val="28"/>
        <w:szCs w:val="28"/>
      </w:rPr>
      <w:t>Community Services - Environmental Health</w:t>
    </w:r>
  </w:p>
  <w:p w14:paraId="33ADEB75" w14:textId="66FB6ACE" w:rsidR="0090724D" w:rsidRPr="00302CA3" w:rsidRDefault="0090724D" w:rsidP="0090724D">
    <w:pPr>
      <w:pStyle w:val="NoSpacing"/>
      <w:spacing w:after="240"/>
      <w:rPr>
        <w:rFonts w:ascii="Arial" w:hAnsi="Arial" w:cs="Arial"/>
        <w:b/>
        <w:sz w:val="28"/>
        <w:szCs w:val="28"/>
      </w:rPr>
    </w:pPr>
    <w:r w:rsidRPr="00302CA3">
      <w:rPr>
        <w:rFonts w:ascii="Arial" w:hAnsi="Arial" w:cs="Arial"/>
        <w:b/>
        <w:sz w:val="28"/>
        <w:szCs w:val="28"/>
      </w:rPr>
      <w:t xml:space="preserve">Guidance Note for Vendors at Licensed </w:t>
    </w:r>
    <w:r w:rsidR="00302CA3" w:rsidRPr="00302CA3">
      <w:rPr>
        <w:rFonts w:ascii="Arial" w:hAnsi="Arial" w:cs="Arial"/>
        <w:b/>
        <w:sz w:val="28"/>
        <w:szCs w:val="28"/>
      </w:rPr>
      <w:t>Ev</w:t>
    </w:r>
    <w:r w:rsidRPr="00302CA3">
      <w:rPr>
        <w:rFonts w:ascii="Arial" w:hAnsi="Arial" w:cs="Arial"/>
        <w:b/>
        <w:sz w:val="28"/>
        <w:szCs w:val="28"/>
      </w:rPr>
      <w: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44C7"/>
    <w:multiLevelType w:val="hybridMultilevel"/>
    <w:tmpl w:val="EE9C7C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D921935"/>
    <w:multiLevelType w:val="hybridMultilevel"/>
    <w:tmpl w:val="FBA6BEF0"/>
    <w:lvl w:ilvl="0" w:tplc="9ECC837A">
      <w:start w:val="1"/>
      <w:numFmt w:val="decimal"/>
      <w:lvlText w:val="%1."/>
      <w:lvlJc w:val="left"/>
      <w:pPr>
        <w:ind w:left="360" w:hanging="360"/>
      </w:pPr>
      <w:rPr>
        <w:rFonts w:ascii="Arial" w:hAnsi="Arial" w:cs="Arial" w:hint="default"/>
        <w:b/>
        <w:bCs/>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CF3603"/>
    <w:multiLevelType w:val="hybridMultilevel"/>
    <w:tmpl w:val="3790F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C445FC"/>
    <w:multiLevelType w:val="hybridMultilevel"/>
    <w:tmpl w:val="3698D6B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FCC5081"/>
    <w:multiLevelType w:val="hybridMultilevel"/>
    <w:tmpl w:val="30545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C12B3A"/>
    <w:multiLevelType w:val="hybridMultilevel"/>
    <w:tmpl w:val="477240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767BEA"/>
    <w:multiLevelType w:val="hybridMultilevel"/>
    <w:tmpl w:val="0C68591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14F3093"/>
    <w:multiLevelType w:val="hybridMultilevel"/>
    <w:tmpl w:val="B5DE93C6"/>
    <w:lvl w:ilvl="0" w:tplc="08090017">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3A83D72"/>
    <w:multiLevelType w:val="hybridMultilevel"/>
    <w:tmpl w:val="3678FDB2"/>
    <w:lvl w:ilvl="0" w:tplc="45F893FA">
      <w:start w:val="5"/>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DD04B7"/>
    <w:multiLevelType w:val="hybridMultilevel"/>
    <w:tmpl w:val="BAF283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5756A9"/>
    <w:multiLevelType w:val="hybridMultilevel"/>
    <w:tmpl w:val="068EE7EA"/>
    <w:lvl w:ilvl="0" w:tplc="08090017">
      <w:start w:val="1"/>
      <w:numFmt w:val="lowerLetter"/>
      <w:lvlText w:val="%1)"/>
      <w:lvlJc w:val="left"/>
      <w:pPr>
        <w:ind w:left="4644" w:hanging="360"/>
      </w:pPr>
      <w:rPr>
        <w:rFonts w:hint="default"/>
      </w:rPr>
    </w:lvl>
    <w:lvl w:ilvl="1" w:tplc="08090019" w:tentative="1">
      <w:start w:val="1"/>
      <w:numFmt w:val="lowerLetter"/>
      <w:lvlText w:val="%2."/>
      <w:lvlJc w:val="left"/>
      <w:pPr>
        <w:ind w:left="5364" w:hanging="360"/>
      </w:pPr>
    </w:lvl>
    <w:lvl w:ilvl="2" w:tplc="0809001B" w:tentative="1">
      <w:start w:val="1"/>
      <w:numFmt w:val="lowerRoman"/>
      <w:lvlText w:val="%3."/>
      <w:lvlJc w:val="right"/>
      <w:pPr>
        <w:ind w:left="6084" w:hanging="180"/>
      </w:pPr>
    </w:lvl>
    <w:lvl w:ilvl="3" w:tplc="0809000F" w:tentative="1">
      <w:start w:val="1"/>
      <w:numFmt w:val="decimal"/>
      <w:lvlText w:val="%4."/>
      <w:lvlJc w:val="left"/>
      <w:pPr>
        <w:ind w:left="6804" w:hanging="360"/>
      </w:pPr>
    </w:lvl>
    <w:lvl w:ilvl="4" w:tplc="08090019" w:tentative="1">
      <w:start w:val="1"/>
      <w:numFmt w:val="lowerLetter"/>
      <w:lvlText w:val="%5."/>
      <w:lvlJc w:val="left"/>
      <w:pPr>
        <w:ind w:left="7524" w:hanging="360"/>
      </w:pPr>
    </w:lvl>
    <w:lvl w:ilvl="5" w:tplc="0809001B" w:tentative="1">
      <w:start w:val="1"/>
      <w:numFmt w:val="lowerRoman"/>
      <w:lvlText w:val="%6."/>
      <w:lvlJc w:val="right"/>
      <w:pPr>
        <w:ind w:left="8244" w:hanging="180"/>
      </w:pPr>
    </w:lvl>
    <w:lvl w:ilvl="6" w:tplc="0809000F" w:tentative="1">
      <w:start w:val="1"/>
      <w:numFmt w:val="decimal"/>
      <w:lvlText w:val="%7."/>
      <w:lvlJc w:val="left"/>
      <w:pPr>
        <w:ind w:left="8964" w:hanging="360"/>
      </w:pPr>
    </w:lvl>
    <w:lvl w:ilvl="7" w:tplc="08090019" w:tentative="1">
      <w:start w:val="1"/>
      <w:numFmt w:val="lowerLetter"/>
      <w:lvlText w:val="%8."/>
      <w:lvlJc w:val="left"/>
      <w:pPr>
        <w:ind w:left="9684" w:hanging="360"/>
      </w:pPr>
    </w:lvl>
    <w:lvl w:ilvl="8" w:tplc="0809001B" w:tentative="1">
      <w:start w:val="1"/>
      <w:numFmt w:val="lowerRoman"/>
      <w:lvlText w:val="%9."/>
      <w:lvlJc w:val="right"/>
      <w:pPr>
        <w:ind w:left="10404" w:hanging="180"/>
      </w:pPr>
    </w:lvl>
  </w:abstractNum>
  <w:abstractNum w:abstractNumId="11" w15:restartNumberingAfterBreak="0">
    <w:nsid w:val="514E7679"/>
    <w:multiLevelType w:val="hybridMultilevel"/>
    <w:tmpl w:val="D8E8BACA"/>
    <w:lvl w:ilvl="0" w:tplc="163EB93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FCE1C4D"/>
    <w:multiLevelType w:val="hybridMultilevel"/>
    <w:tmpl w:val="4D24D9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608464DD"/>
    <w:multiLevelType w:val="hybridMultilevel"/>
    <w:tmpl w:val="549417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3BF6484"/>
    <w:multiLevelType w:val="hybridMultilevel"/>
    <w:tmpl w:val="EB56DD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6A10902"/>
    <w:multiLevelType w:val="hybridMultilevel"/>
    <w:tmpl w:val="A8F0807A"/>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6" w15:restartNumberingAfterBreak="0">
    <w:nsid w:val="6BE32A93"/>
    <w:multiLevelType w:val="hybridMultilevel"/>
    <w:tmpl w:val="37D66F34"/>
    <w:lvl w:ilvl="0" w:tplc="08090001">
      <w:start w:val="1"/>
      <w:numFmt w:val="bullet"/>
      <w:lvlText w:val=""/>
      <w:lvlJc w:val="left"/>
      <w:pPr>
        <w:ind w:left="3164" w:hanging="360"/>
      </w:pPr>
      <w:rPr>
        <w:rFonts w:ascii="Symbol" w:hAnsi="Symbol" w:hint="default"/>
      </w:rPr>
    </w:lvl>
    <w:lvl w:ilvl="1" w:tplc="08090003" w:tentative="1">
      <w:start w:val="1"/>
      <w:numFmt w:val="bullet"/>
      <w:lvlText w:val="o"/>
      <w:lvlJc w:val="left"/>
      <w:pPr>
        <w:ind w:left="3884" w:hanging="360"/>
      </w:pPr>
      <w:rPr>
        <w:rFonts w:ascii="Courier New" w:hAnsi="Courier New" w:cs="Courier New" w:hint="default"/>
      </w:rPr>
    </w:lvl>
    <w:lvl w:ilvl="2" w:tplc="08090005" w:tentative="1">
      <w:start w:val="1"/>
      <w:numFmt w:val="bullet"/>
      <w:lvlText w:val=""/>
      <w:lvlJc w:val="left"/>
      <w:pPr>
        <w:ind w:left="4604" w:hanging="360"/>
      </w:pPr>
      <w:rPr>
        <w:rFonts w:ascii="Wingdings" w:hAnsi="Wingdings" w:hint="default"/>
      </w:rPr>
    </w:lvl>
    <w:lvl w:ilvl="3" w:tplc="08090001" w:tentative="1">
      <w:start w:val="1"/>
      <w:numFmt w:val="bullet"/>
      <w:lvlText w:val=""/>
      <w:lvlJc w:val="left"/>
      <w:pPr>
        <w:ind w:left="5324" w:hanging="360"/>
      </w:pPr>
      <w:rPr>
        <w:rFonts w:ascii="Symbol" w:hAnsi="Symbol" w:hint="default"/>
      </w:rPr>
    </w:lvl>
    <w:lvl w:ilvl="4" w:tplc="08090003" w:tentative="1">
      <w:start w:val="1"/>
      <w:numFmt w:val="bullet"/>
      <w:lvlText w:val="o"/>
      <w:lvlJc w:val="left"/>
      <w:pPr>
        <w:ind w:left="6044" w:hanging="360"/>
      </w:pPr>
      <w:rPr>
        <w:rFonts w:ascii="Courier New" w:hAnsi="Courier New" w:cs="Courier New" w:hint="default"/>
      </w:rPr>
    </w:lvl>
    <w:lvl w:ilvl="5" w:tplc="08090005" w:tentative="1">
      <w:start w:val="1"/>
      <w:numFmt w:val="bullet"/>
      <w:lvlText w:val=""/>
      <w:lvlJc w:val="left"/>
      <w:pPr>
        <w:ind w:left="6764" w:hanging="360"/>
      </w:pPr>
      <w:rPr>
        <w:rFonts w:ascii="Wingdings" w:hAnsi="Wingdings" w:hint="default"/>
      </w:rPr>
    </w:lvl>
    <w:lvl w:ilvl="6" w:tplc="08090001" w:tentative="1">
      <w:start w:val="1"/>
      <w:numFmt w:val="bullet"/>
      <w:lvlText w:val=""/>
      <w:lvlJc w:val="left"/>
      <w:pPr>
        <w:ind w:left="7484" w:hanging="360"/>
      </w:pPr>
      <w:rPr>
        <w:rFonts w:ascii="Symbol" w:hAnsi="Symbol" w:hint="default"/>
      </w:rPr>
    </w:lvl>
    <w:lvl w:ilvl="7" w:tplc="08090003" w:tentative="1">
      <w:start w:val="1"/>
      <w:numFmt w:val="bullet"/>
      <w:lvlText w:val="o"/>
      <w:lvlJc w:val="left"/>
      <w:pPr>
        <w:ind w:left="8204" w:hanging="360"/>
      </w:pPr>
      <w:rPr>
        <w:rFonts w:ascii="Courier New" w:hAnsi="Courier New" w:cs="Courier New" w:hint="default"/>
      </w:rPr>
    </w:lvl>
    <w:lvl w:ilvl="8" w:tplc="08090005" w:tentative="1">
      <w:start w:val="1"/>
      <w:numFmt w:val="bullet"/>
      <w:lvlText w:val=""/>
      <w:lvlJc w:val="left"/>
      <w:pPr>
        <w:ind w:left="8924" w:hanging="360"/>
      </w:pPr>
      <w:rPr>
        <w:rFonts w:ascii="Wingdings" w:hAnsi="Wingdings" w:hint="default"/>
      </w:rPr>
    </w:lvl>
  </w:abstractNum>
  <w:abstractNum w:abstractNumId="17" w15:restartNumberingAfterBreak="0">
    <w:nsid w:val="72601EE1"/>
    <w:multiLevelType w:val="hybridMultilevel"/>
    <w:tmpl w:val="EF8EA4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11"/>
  </w:num>
  <w:num w:numId="3">
    <w:abstractNumId w:val="9"/>
  </w:num>
  <w:num w:numId="4">
    <w:abstractNumId w:val="7"/>
  </w:num>
  <w:num w:numId="5">
    <w:abstractNumId w:val="10"/>
  </w:num>
  <w:num w:numId="6">
    <w:abstractNumId w:val="8"/>
  </w:num>
  <w:num w:numId="7">
    <w:abstractNumId w:val="6"/>
  </w:num>
  <w:num w:numId="8">
    <w:abstractNumId w:val="0"/>
  </w:num>
  <w:num w:numId="9">
    <w:abstractNumId w:val="5"/>
  </w:num>
  <w:num w:numId="10">
    <w:abstractNumId w:val="12"/>
  </w:num>
  <w:num w:numId="11">
    <w:abstractNumId w:val="13"/>
  </w:num>
  <w:num w:numId="12">
    <w:abstractNumId w:val="15"/>
  </w:num>
  <w:num w:numId="13">
    <w:abstractNumId w:val="3"/>
  </w:num>
  <w:num w:numId="14">
    <w:abstractNumId w:val="17"/>
  </w:num>
  <w:num w:numId="15">
    <w:abstractNumId w:val="14"/>
  </w:num>
  <w:num w:numId="16">
    <w:abstractNumId w:val="4"/>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C8"/>
    <w:rsid w:val="00007A6C"/>
    <w:rsid w:val="00027648"/>
    <w:rsid w:val="000300D1"/>
    <w:rsid w:val="000332D4"/>
    <w:rsid w:val="00056041"/>
    <w:rsid w:val="00080133"/>
    <w:rsid w:val="000818F9"/>
    <w:rsid w:val="000A4CDA"/>
    <w:rsid w:val="000B512D"/>
    <w:rsid w:val="000C2C98"/>
    <w:rsid w:val="000D16C2"/>
    <w:rsid w:val="001054F3"/>
    <w:rsid w:val="00107A2B"/>
    <w:rsid w:val="0012354E"/>
    <w:rsid w:val="001274B1"/>
    <w:rsid w:val="001472E6"/>
    <w:rsid w:val="00174EF7"/>
    <w:rsid w:val="001803AD"/>
    <w:rsid w:val="001A2BC8"/>
    <w:rsid w:val="001B35A2"/>
    <w:rsid w:val="001C21F5"/>
    <w:rsid w:val="001C390B"/>
    <w:rsid w:val="001F77A7"/>
    <w:rsid w:val="0020317E"/>
    <w:rsid w:val="00231717"/>
    <w:rsid w:val="00232987"/>
    <w:rsid w:val="00250856"/>
    <w:rsid w:val="00270DAB"/>
    <w:rsid w:val="002957DD"/>
    <w:rsid w:val="0029710A"/>
    <w:rsid w:val="002B21E4"/>
    <w:rsid w:val="002C25C7"/>
    <w:rsid w:val="002E61CD"/>
    <w:rsid w:val="00302CA3"/>
    <w:rsid w:val="003277B1"/>
    <w:rsid w:val="00350632"/>
    <w:rsid w:val="0038576E"/>
    <w:rsid w:val="003A59E7"/>
    <w:rsid w:val="003B0EC8"/>
    <w:rsid w:val="003F37B7"/>
    <w:rsid w:val="00414583"/>
    <w:rsid w:val="00430A12"/>
    <w:rsid w:val="004567E3"/>
    <w:rsid w:val="00470244"/>
    <w:rsid w:val="00481D76"/>
    <w:rsid w:val="0049400D"/>
    <w:rsid w:val="00494817"/>
    <w:rsid w:val="004C6645"/>
    <w:rsid w:val="00504923"/>
    <w:rsid w:val="005140EF"/>
    <w:rsid w:val="00540C38"/>
    <w:rsid w:val="005504C5"/>
    <w:rsid w:val="005521F8"/>
    <w:rsid w:val="00567689"/>
    <w:rsid w:val="005856F3"/>
    <w:rsid w:val="005A5684"/>
    <w:rsid w:val="005C7579"/>
    <w:rsid w:val="005E15E9"/>
    <w:rsid w:val="00606915"/>
    <w:rsid w:val="006279E5"/>
    <w:rsid w:val="00636542"/>
    <w:rsid w:val="006552DF"/>
    <w:rsid w:val="00660BF8"/>
    <w:rsid w:val="00696ABA"/>
    <w:rsid w:val="006A46D9"/>
    <w:rsid w:val="007229C2"/>
    <w:rsid w:val="007326DC"/>
    <w:rsid w:val="00736678"/>
    <w:rsid w:val="00743F4D"/>
    <w:rsid w:val="007508D7"/>
    <w:rsid w:val="00761AC2"/>
    <w:rsid w:val="00770152"/>
    <w:rsid w:val="00776829"/>
    <w:rsid w:val="007A2E20"/>
    <w:rsid w:val="007C2B00"/>
    <w:rsid w:val="007F780D"/>
    <w:rsid w:val="00830868"/>
    <w:rsid w:val="00852FBC"/>
    <w:rsid w:val="0085784D"/>
    <w:rsid w:val="00864515"/>
    <w:rsid w:val="00886ADD"/>
    <w:rsid w:val="008B3C64"/>
    <w:rsid w:val="008D0DE1"/>
    <w:rsid w:val="008D3CC9"/>
    <w:rsid w:val="0090724D"/>
    <w:rsid w:val="009352CB"/>
    <w:rsid w:val="0098484D"/>
    <w:rsid w:val="009C6996"/>
    <w:rsid w:val="009D514C"/>
    <w:rsid w:val="00A1025D"/>
    <w:rsid w:val="00A23E7B"/>
    <w:rsid w:val="00A2788C"/>
    <w:rsid w:val="00A364C1"/>
    <w:rsid w:val="00A54798"/>
    <w:rsid w:val="00A80733"/>
    <w:rsid w:val="00A906BC"/>
    <w:rsid w:val="00AA2574"/>
    <w:rsid w:val="00AA730B"/>
    <w:rsid w:val="00AB54FF"/>
    <w:rsid w:val="00AB63DC"/>
    <w:rsid w:val="00AC22BC"/>
    <w:rsid w:val="00B71B98"/>
    <w:rsid w:val="00B83D55"/>
    <w:rsid w:val="00BD3859"/>
    <w:rsid w:val="00BD7561"/>
    <w:rsid w:val="00BF2DE6"/>
    <w:rsid w:val="00C43134"/>
    <w:rsid w:val="00C45CF5"/>
    <w:rsid w:val="00C47686"/>
    <w:rsid w:val="00C70319"/>
    <w:rsid w:val="00C82108"/>
    <w:rsid w:val="00C842E8"/>
    <w:rsid w:val="00CB2E16"/>
    <w:rsid w:val="00CF2917"/>
    <w:rsid w:val="00D05CCE"/>
    <w:rsid w:val="00D06B49"/>
    <w:rsid w:val="00D7792E"/>
    <w:rsid w:val="00DB4B53"/>
    <w:rsid w:val="00E12489"/>
    <w:rsid w:val="00E176E3"/>
    <w:rsid w:val="00E25F97"/>
    <w:rsid w:val="00E622E4"/>
    <w:rsid w:val="00EA2BFB"/>
    <w:rsid w:val="00EA44DF"/>
    <w:rsid w:val="00EA655E"/>
    <w:rsid w:val="00EB23D8"/>
    <w:rsid w:val="00EC708C"/>
    <w:rsid w:val="00ED1330"/>
    <w:rsid w:val="00ED653A"/>
    <w:rsid w:val="00EE020C"/>
    <w:rsid w:val="00EE09DB"/>
    <w:rsid w:val="00F027AF"/>
    <w:rsid w:val="00F26309"/>
    <w:rsid w:val="00F62782"/>
    <w:rsid w:val="00F627BC"/>
    <w:rsid w:val="00F83422"/>
    <w:rsid w:val="00F92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87375B"/>
  <w15:docId w15:val="{0FD3CD94-5ACC-43C8-8A7F-3E37131B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6D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15"/>
    <w:rPr>
      <w:rFonts w:ascii="Tahoma" w:hAnsi="Tahoma" w:cs="Tahoma"/>
      <w:sz w:val="16"/>
      <w:szCs w:val="16"/>
    </w:rPr>
  </w:style>
  <w:style w:type="paragraph" w:styleId="Header">
    <w:name w:val="header"/>
    <w:basedOn w:val="Normal"/>
    <w:link w:val="HeaderChar"/>
    <w:uiPriority w:val="99"/>
    <w:unhideWhenUsed/>
    <w:rsid w:val="0086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515"/>
  </w:style>
  <w:style w:type="paragraph" w:styleId="Footer">
    <w:name w:val="footer"/>
    <w:basedOn w:val="Normal"/>
    <w:link w:val="FooterChar"/>
    <w:uiPriority w:val="99"/>
    <w:unhideWhenUsed/>
    <w:rsid w:val="0086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515"/>
  </w:style>
  <w:style w:type="paragraph" w:styleId="ListParagraph">
    <w:name w:val="List Paragraph"/>
    <w:basedOn w:val="Normal"/>
    <w:uiPriority w:val="34"/>
    <w:qFormat/>
    <w:rsid w:val="007326DC"/>
    <w:pPr>
      <w:ind w:left="720"/>
      <w:contextualSpacing/>
    </w:pPr>
  </w:style>
  <w:style w:type="character" w:styleId="Hyperlink">
    <w:name w:val="Hyperlink"/>
    <w:basedOn w:val="DefaultParagraphFont"/>
    <w:uiPriority w:val="99"/>
    <w:unhideWhenUsed/>
    <w:rsid w:val="007326DC"/>
    <w:rPr>
      <w:color w:val="0000FF" w:themeColor="hyperlink"/>
      <w:u w:val="single"/>
    </w:rPr>
  </w:style>
  <w:style w:type="paragraph" w:customStyle="1" w:styleId="Default">
    <w:name w:val="Default"/>
    <w:rsid w:val="007326DC"/>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94817"/>
    <w:rPr>
      <w:color w:val="605E5C"/>
      <w:shd w:val="clear" w:color="auto" w:fill="E1DFDD"/>
    </w:rPr>
  </w:style>
  <w:style w:type="character" w:styleId="FollowedHyperlink">
    <w:name w:val="FollowedHyperlink"/>
    <w:basedOn w:val="DefaultParagraphFont"/>
    <w:uiPriority w:val="99"/>
    <w:semiHidden/>
    <w:unhideWhenUsed/>
    <w:rsid w:val="00B71B98"/>
    <w:rPr>
      <w:color w:val="800080" w:themeColor="followedHyperlink"/>
      <w:u w:val="single"/>
    </w:rPr>
  </w:style>
  <w:style w:type="paragraph" w:styleId="NoSpacing">
    <w:name w:val="No Spacing"/>
    <w:uiPriority w:val="1"/>
    <w:qFormat/>
    <w:rsid w:val="00907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3KsJxPH" TargetMode="External"/><Relationship Id="rId18" Type="http://schemas.openxmlformats.org/officeDocument/2006/relationships/hyperlink" Target="https://bit.ly/3sWRFlD" TargetMode="External"/><Relationship Id="rId26" Type="http://schemas.openxmlformats.org/officeDocument/2006/relationships/hyperlink" Target="https://www.hse.gov.uk/gas/" TargetMode="External"/><Relationship Id="rId3" Type="http://schemas.openxmlformats.org/officeDocument/2006/relationships/customXml" Target="../customXml/item3.xml"/><Relationship Id="rId21" Type="http://schemas.openxmlformats.org/officeDocument/2006/relationships/hyperlink" Target="https://bit.ly/3Cjwih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it.ly/3vKKTRq" TargetMode="External"/><Relationship Id="rId17" Type="http://schemas.openxmlformats.org/officeDocument/2006/relationships/hyperlink" Target="https://bit.ly/3sWRPJL" TargetMode="External"/><Relationship Id="rId25" Type="http://schemas.openxmlformats.org/officeDocument/2006/relationships/hyperlink" Target="https://bit.ly/3vKJfz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t.ly/3Mvw770" TargetMode="External"/><Relationship Id="rId20" Type="http://schemas.openxmlformats.org/officeDocument/2006/relationships/hyperlink" Target="https://bit.ly/3ClATj0" TargetMode="External"/><Relationship Id="rId29" Type="http://schemas.openxmlformats.org/officeDocument/2006/relationships/hyperlink" Target="https://www.gassaferegister.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tDteZt" TargetMode="External"/><Relationship Id="rId24" Type="http://schemas.openxmlformats.org/officeDocument/2006/relationships/hyperlink" Target="https://bit.ly/3vKJfzf" TargetMode="External"/><Relationship Id="rId32" Type="http://schemas.openxmlformats.org/officeDocument/2006/relationships/hyperlink" Target="mailto:envhealth@highland.gov.uk" TargetMode="External"/><Relationship Id="rId5" Type="http://schemas.openxmlformats.org/officeDocument/2006/relationships/numbering" Target="numbering.xml"/><Relationship Id="rId15" Type="http://schemas.openxmlformats.org/officeDocument/2006/relationships/hyperlink" Target="https://bit.ly/3tHE4Oe" TargetMode="External"/><Relationship Id="rId23" Type="http://schemas.openxmlformats.org/officeDocument/2006/relationships/hyperlink" Target="https://bit.ly/3vKJfzf" TargetMode="External"/><Relationship Id="rId28" Type="http://schemas.openxmlformats.org/officeDocument/2006/relationships/hyperlink" Target="https://bit.ly/3tA8xO2"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it.ly/3KjtF1K" TargetMode="External"/><Relationship Id="rId31" Type="http://schemas.openxmlformats.org/officeDocument/2006/relationships/hyperlink" Target="https://bit.ly/3MtDdJ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CmIXzP" TargetMode="External"/><Relationship Id="rId22" Type="http://schemas.openxmlformats.org/officeDocument/2006/relationships/hyperlink" Target="https://bit.ly/3ISFmvV" TargetMode="External"/><Relationship Id="rId27" Type="http://schemas.openxmlformats.org/officeDocument/2006/relationships/hyperlink" Target="https://bit.ly/3HPM6Jy" TargetMode="External"/><Relationship Id="rId30" Type="http://schemas.openxmlformats.org/officeDocument/2006/relationships/hyperlink" Target="https://bit.ly/35wszkD"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bar\AppData\Local\Microsoft\Windows\INetCache\IE\R6TV1F94\HC_Poster_Template__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8D8343847524C9A4F78FBA065B107" ma:contentTypeVersion="9" ma:contentTypeDescription="Create a new document." ma:contentTypeScope="" ma:versionID="53dc1f486f5255329c0dfbd4730a9899">
  <xsd:schema xmlns:xsd="http://www.w3.org/2001/XMLSchema" xmlns:xs="http://www.w3.org/2001/XMLSchema" xmlns:p="http://schemas.microsoft.com/office/2006/metadata/properties" xmlns:ns2="ab1634a6-9c43-46ec-9ef7-16f9807d184d" targetNamespace="http://schemas.microsoft.com/office/2006/metadata/properties" ma:root="true" ma:fieldsID="cba7aaf69708d33362ba478413f0534e" ns2:_="">
    <xsd:import namespace="ab1634a6-9c43-46ec-9ef7-16f9807d184d"/>
    <xsd:element name="properties">
      <xsd:complexType>
        <xsd:sequence>
          <xsd:element name="documentManagement">
            <xsd:complexType>
              <xsd:all>
                <xsd:element ref="ns2:Topic" minOccurs="0"/>
                <xsd:element ref="ns2:Document_x0020_Typ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634a6-9c43-46ec-9ef7-16f9807d184d" elementFormDefault="qualified">
    <xsd:import namespace="http://schemas.microsoft.com/office/2006/documentManagement/types"/>
    <xsd:import namespace="http://schemas.microsoft.com/office/infopath/2007/PartnerControls"/>
    <xsd:element name="Topic" ma:index="8" nillable="true" ma:displayName="Topic" ma:format="Dropdown" ma:internalName="Topic" ma:readOnly="false">
      <xsd:simpleType>
        <xsd:restriction base="dms:Choice">
          <xsd:enumeration value="Animal"/>
          <xsd:enumeration value="Alcohol"/>
          <xsd:enumeration value="Civic Government"/>
          <xsd:enumeration value="General"/>
        </xsd:restriction>
      </xsd:simpleType>
    </xsd:element>
    <xsd:element name="Document_x0020_Type" ma:index="9" nillable="true" ma:displayName="Document Type" ma:format="Dropdown" ma:internalName="Document_x0020_Type" ma:readOnly="false">
      <xsd:simpleType>
        <xsd:restriction base="dms:Choice">
          <xsd:enumeration value="Policy"/>
          <xsd:enumeration value="Procedure"/>
          <xsd:enumeration value="Standard Document"/>
          <xsd:enumeration value="Guidance"/>
          <xsd:enumeration value="Legislation"/>
          <xsd:enumeration value="Register"/>
          <xsd:enumeration value="Presentation"/>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ab1634a6-9c43-46ec-9ef7-16f9807d184d" xsi:nil="true"/>
    <Topic xmlns="ab1634a6-9c43-46ec-9ef7-16f9807d18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3E69F0A-4AE6-4E47-A1A9-6147170ED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634a6-9c43-46ec-9ef7-16f9807d1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4A3C9-E2CC-4DDF-93B1-AD8F7477A350}">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ab1634a6-9c43-46ec-9ef7-16f9807d184d"/>
    <ds:schemaRef ds:uri="http://purl.org/dc/terms/"/>
    <ds:schemaRef ds:uri="http://www.w3.org/XML/1998/namespace"/>
  </ds:schemaRefs>
</ds:datastoreItem>
</file>

<file path=customXml/itemProps3.xml><?xml version="1.0" encoding="utf-8"?>
<ds:datastoreItem xmlns:ds="http://schemas.openxmlformats.org/officeDocument/2006/customXml" ds:itemID="{14432E89-D037-4D8D-9C7B-8AC68D0B9531}">
  <ds:schemaRefs>
    <ds:schemaRef ds:uri="http://schemas.microsoft.com/sharepoint/v3/contenttype/forms"/>
  </ds:schemaRefs>
</ds:datastoreItem>
</file>

<file path=customXml/itemProps4.xml><?xml version="1.0" encoding="utf-8"?>
<ds:datastoreItem xmlns:ds="http://schemas.openxmlformats.org/officeDocument/2006/customXml" ds:itemID="{A36F9041-09B3-4CE5-B361-5B6A608CA8C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HC_Poster_Template__colour</Template>
  <TotalTime>1</TotalTime>
  <Pages>6</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Barclay</dc:creator>
  <cp:lastModifiedBy>PHILIP Dent (Environmental and Amenity Services)</cp:lastModifiedBy>
  <cp:revision>2</cp:revision>
  <cp:lastPrinted>2015-11-04T12:07:00Z</cp:lastPrinted>
  <dcterms:created xsi:type="dcterms:W3CDTF">2022-04-22T08:25:00Z</dcterms:created>
  <dcterms:modified xsi:type="dcterms:W3CDTF">2022-04-22T08:25:00Z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0x0101001388D8343847524C9A4F78FBA065B107</vt:lpwstr>
  </property>
</Properties>
</file>